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F5D" w:rsidRPr="00B37429" w:rsidRDefault="00C1197D" w:rsidP="00B37429">
      <w:pPr>
        <w:pStyle w:val="Ttulo3"/>
        <w:numPr>
          <w:ilvl w:val="0"/>
          <w:numId w:val="0"/>
        </w:numPr>
        <w:spacing w:before="0"/>
        <w:ind w:left="1080" w:hanging="1080"/>
        <w:rPr>
          <w:rFonts w:ascii="Arial" w:hAnsi="Arial"/>
          <w:sz w:val="24"/>
          <w:szCs w:val="20"/>
        </w:rPr>
      </w:pPr>
      <w:bookmarkStart w:id="0" w:name="_Toc80361870"/>
      <w:bookmarkStart w:id="1" w:name="_Toc144124326"/>
      <w:r>
        <w:rPr>
          <w:rFonts w:ascii="Arial" w:hAnsi="Arial"/>
          <w:sz w:val="24"/>
          <w:szCs w:val="20"/>
        </w:rPr>
        <w:t>Anexo I</w:t>
      </w:r>
      <w:bookmarkStart w:id="2" w:name="_GoBack"/>
      <w:bookmarkEnd w:id="2"/>
      <w:r w:rsidR="00902F5D" w:rsidRPr="00B37429">
        <w:rPr>
          <w:rFonts w:ascii="Arial" w:hAnsi="Arial"/>
          <w:sz w:val="24"/>
          <w:szCs w:val="20"/>
        </w:rPr>
        <w:t>: Modelo de Contrato para Compromisos de Gestión Institucional</w:t>
      </w:r>
    </w:p>
    <w:p w:rsidR="00902F5D" w:rsidRPr="00B37429" w:rsidRDefault="00902F5D" w:rsidP="004366B7">
      <w:pPr>
        <w:pStyle w:val="Ttulo3"/>
        <w:numPr>
          <w:ilvl w:val="0"/>
          <w:numId w:val="0"/>
        </w:numPr>
        <w:ind w:left="1080" w:hanging="513"/>
        <w:rPr>
          <w:rFonts w:ascii="Arial" w:hAnsi="Arial"/>
          <w:sz w:val="20"/>
          <w:szCs w:val="20"/>
        </w:rPr>
      </w:pPr>
    </w:p>
    <w:bookmarkEnd w:id="0"/>
    <w:bookmarkEnd w:id="1"/>
    <w:p w:rsidR="004366B7" w:rsidRPr="00B37429" w:rsidRDefault="004366B7" w:rsidP="004366B7">
      <w:pPr>
        <w:jc w:val="center"/>
        <w:rPr>
          <w:rFonts w:ascii="Arial" w:hAnsi="Arial" w:cs="Arial"/>
          <w:b/>
          <w:sz w:val="20"/>
          <w:szCs w:val="20"/>
        </w:rPr>
      </w:pPr>
      <w:r w:rsidRPr="00B37429">
        <w:rPr>
          <w:rFonts w:ascii="Arial" w:hAnsi="Arial" w:cs="Arial"/>
          <w:b/>
          <w:sz w:val="20"/>
          <w:szCs w:val="20"/>
        </w:rPr>
        <w:t>COMPROMISO DE GESTION entre el Poder Ejecutivo y el</w:t>
      </w:r>
    </w:p>
    <w:p w:rsidR="004366B7" w:rsidRPr="00B37429" w:rsidRDefault="004366B7" w:rsidP="004366B7">
      <w:pPr>
        <w:jc w:val="center"/>
        <w:rPr>
          <w:rFonts w:ascii="Arial" w:hAnsi="Arial" w:cs="Arial"/>
          <w:b/>
          <w:sz w:val="20"/>
          <w:szCs w:val="20"/>
          <w:vertAlign w:val="superscript"/>
        </w:rPr>
      </w:pPr>
      <w:r w:rsidRPr="00B37429">
        <w:rPr>
          <w:rFonts w:ascii="Arial" w:hAnsi="Arial" w:cs="Arial"/>
          <w:b/>
          <w:sz w:val="20"/>
          <w:szCs w:val="20"/>
        </w:rPr>
        <w:t>_________________________________</w:t>
      </w:r>
      <w:r w:rsidRPr="00B37429">
        <w:rPr>
          <w:rFonts w:ascii="Arial" w:hAnsi="Arial" w:cs="Arial"/>
          <w:sz w:val="20"/>
          <w:szCs w:val="20"/>
          <w:vertAlign w:val="superscript"/>
        </w:rPr>
        <w:t>8</w:t>
      </w:r>
    </w:p>
    <w:p w:rsidR="004366B7" w:rsidRPr="00B37429" w:rsidRDefault="004366B7" w:rsidP="004366B7">
      <w:pPr>
        <w:jc w:val="center"/>
        <w:rPr>
          <w:rFonts w:ascii="Arial" w:hAnsi="Arial" w:cs="Arial"/>
          <w:b/>
          <w:sz w:val="20"/>
          <w:szCs w:val="20"/>
        </w:rPr>
      </w:pPr>
      <w:proofErr w:type="gramStart"/>
      <w:r w:rsidRPr="00B37429">
        <w:rPr>
          <w:rFonts w:ascii="Arial" w:hAnsi="Arial" w:cs="Arial"/>
          <w:b/>
          <w:sz w:val="20"/>
          <w:szCs w:val="20"/>
        </w:rPr>
        <w:t>AÑO  _</w:t>
      </w:r>
      <w:proofErr w:type="gramEnd"/>
      <w:r w:rsidRPr="00B37429">
        <w:rPr>
          <w:rFonts w:ascii="Arial" w:hAnsi="Arial" w:cs="Arial"/>
          <w:b/>
          <w:sz w:val="20"/>
          <w:szCs w:val="20"/>
        </w:rPr>
        <w:t>_____</w:t>
      </w:r>
    </w:p>
    <w:p w:rsidR="004366B7" w:rsidRPr="00B37429" w:rsidRDefault="004366B7" w:rsidP="004366B7">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6329"/>
      </w:tblGrid>
      <w:tr w:rsidR="004366B7" w:rsidRPr="00B37429" w:rsidTr="00AB1DD3">
        <w:tc>
          <w:tcPr>
            <w:tcW w:w="2235" w:type="dxa"/>
            <w:vAlign w:val="center"/>
          </w:tcPr>
          <w:p w:rsidR="004366B7" w:rsidRPr="00B37429" w:rsidRDefault="004366B7" w:rsidP="00AB1DD3">
            <w:pPr>
              <w:spacing w:before="0" w:line="276" w:lineRule="auto"/>
              <w:rPr>
                <w:rFonts w:ascii="Arial" w:hAnsi="Arial" w:cs="Arial"/>
                <w:b/>
                <w:sz w:val="20"/>
                <w:szCs w:val="20"/>
              </w:rPr>
            </w:pPr>
            <w:r w:rsidRPr="00B37429">
              <w:rPr>
                <w:rFonts w:ascii="Arial" w:hAnsi="Arial" w:cs="Arial"/>
                <w:b/>
                <w:sz w:val="20"/>
                <w:szCs w:val="20"/>
              </w:rPr>
              <w:t>Tipo de Compromiso</w:t>
            </w:r>
          </w:p>
        </w:tc>
        <w:tc>
          <w:tcPr>
            <w:tcW w:w="6485" w:type="dxa"/>
            <w:vAlign w:val="center"/>
          </w:tcPr>
          <w:p w:rsidR="004366B7" w:rsidRPr="00B37429" w:rsidRDefault="004366B7" w:rsidP="00AB1DD3">
            <w:pPr>
              <w:spacing w:before="0" w:line="276" w:lineRule="auto"/>
              <w:rPr>
                <w:rFonts w:ascii="Arial" w:hAnsi="Arial" w:cs="Arial"/>
                <w:sz w:val="20"/>
                <w:szCs w:val="20"/>
              </w:rPr>
            </w:pPr>
            <w:r w:rsidRPr="00B37429">
              <w:rPr>
                <w:rFonts w:ascii="Arial" w:hAnsi="Arial" w:cs="Arial"/>
                <w:sz w:val="20"/>
                <w:szCs w:val="20"/>
              </w:rPr>
              <w:t>Institucional</w:t>
            </w:r>
          </w:p>
        </w:tc>
      </w:tr>
      <w:tr w:rsidR="004366B7" w:rsidRPr="00B37429" w:rsidTr="00AB1DD3">
        <w:tc>
          <w:tcPr>
            <w:tcW w:w="2235" w:type="dxa"/>
            <w:vAlign w:val="center"/>
          </w:tcPr>
          <w:p w:rsidR="004366B7" w:rsidRPr="00B37429" w:rsidRDefault="004366B7" w:rsidP="00AB1DD3">
            <w:pPr>
              <w:spacing w:before="0" w:line="276" w:lineRule="auto"/>
              <w:rPr>
                <w:rFonts w:ascii="Arial" w:hAnsi="Arial" w:cs="Arial"/>
                <w:b/>
                <w:sz w:val="20"/>
                <w:szCs w:val="20"/>
              </w:rPr>
            </w:pPr>
            <w:r w:rsidRPr="00B37429">
              <w:rPr>
                <w:rFonts w:ascii="Arial" w:hAnsi="Arial" w:cs="Arial"/>
                <w:b/>
                <w:sz w:val="20"/>
                <w:szCs w:val="20"/>
              </w:rPr>
              <w:t>Partes firmantes</w:t>
            </w:r>
          </w:p>
        </w:tc>
        <w:tc>
          <w:tcPr>
            <w:tcW w:w="6485" w:type="dxa"/>
            <w:vAlign w:val="center"/>
          </w:tcPr>
          <w:p w:rsidR="004366B7" w:rsidRPr="00B37429" w:rsidRDefault="004366B7" w:rsidP="00AB1DD3">
            <w:pPr>
              <w:spacing w:before="0" w:line="276" w:lineRule="auto"/>
              <w:rPr>
                <w:rFonts w:ascii="Arial" w:hAnsi="Arial" w:cs="Arial"/>
                <w:sz w:val="20"/>
                <w:szCs w:val="20"/>
              </w:rPr>
            </w:pPr>
            <w:r w:rsidRPr="00B37429">
              <w:rPr>
                <w:rFonts w:ascii="Arial" w:hAnsi="Arial" w:cs="Arial"/>
                <w:sz w:val="20"/>
                <w:szCs w:val="20"/>
              </w:rPr>
              <w:t>Órgano Comprometido: _____________________________</w:t>
            </w:r>
          </w:p>
          <w:p w:rsidR="004366B7" w:rsidRPr="00B37429" w:rsidRDefault="004366B7" w:rsidP="00AB1DD3">
            <w:pPr>
              <w:spacing w:before="0" w:line="276" w:lineRule="auto"/>
              <w:rPr>
                <w:rFonts w:ascii="Arial" w:hAnsi="Arial" w:cs="Arial"/>
                <w:sz w:val="20"/>
                <w:szCs w:val="20"/>
              </w:rPr>
            </w:pPr>
            <w:r w:rsidRPr="00B37429">
              <w:rPr>
                <w:rFonts w:ascii="Arial" w:hAnsi="Arial" w:cs="Arial"/>
                <w:sz w:val="20"/>
                <w:szCs w:val="20"/>
              </w:rPr>
              <w:t>Contrapartes:_____________________________</w:t>
            </w:r>
            <w:r w:rsidRPr="00B37429">
              <w:rPr>
                <w:rStyle w:val="Refdenotaalpie"/>
                <w:rFonts w:ascii="Arial" w:hAnsi="Arial" w:cs="Arial"/>
                <w:sz w:val="20"/>
                <w:szCs w:val="20"/>
              </w:rPr>
              <w:footnoteReference w:id="1"/>
            </w:r>
          </w:p>
        </w:tc>
      </w:tr>
      <w:tr w:rsidR="004366B7" w:rsidRPr="00B37429" w:rsidTr="00AB1DD3">
        <w:tc>
          <w:tcPr>
            <w:tcW w:w="2235" w:type="dxa"/>
            <w:vAlign w:val="center"/>
          </w:tcPr>
          <w:p w:rsidR="004366B7" w:rsidRPr="00B37429" w:rsidRDefault="004366B7" w:rsidP="00AB1DD3">
            <w:pPr>
              <w:spacing w:before="0" w:line="276" w:lineRule="auto"/>
              <w:rPr>
                <w:rFonts w:ascii="Arial" w:hAnsi="Arial" w:cs="Arial"/>
                <w:b/>
                <w:sz w:val="20"/>
                <w:szCs w:val="20"/>
              </w:rPr>
            </w:pPr>
            <w:r w:rsidRPr="00B37429">
              <w:rPr>
                <w:rFonts w:ascii="Arial" w:hAnsi="Arial" w:cs="Arial"/>
                <w:b/>
                <w:sz w:val="20"/>
                <w:szCs w:val="20"/>
              </w:rPr>
              <w:t>Objeto</w:t>
            </w:r>
          </w:p>
        </w:tc>
        <w:tc>
          <w:tcPr>
            <w:tcW w:w="6485" w:type="dxa"/>
            <w:vAlign w:val="center"/>
          </w:tcPr>
          <w:p w:rsidR="004366B7" w:rsidRPr="00B37429" w:rsidRDefault="004366B7" w:rsidP="00AB1DD3">
            <w:pPr>
              <w:spacing w:before="0" w:line="276" w:lineRule="auto"/>
              <w:rPr>
                <w:rFonts w:ascii="Arial" w:hAnsi="Arial" w:cs="Arial"/>
                <w:sz w:val="20"/>
                <w:szCs w:val="20"/>
              </w:rPr>
            </w:pPr>
            <w:r w:rsidRPr="00B37429">
              <w:rPr>
                <w:rFonts w:ascii="Arial" w:hAnsi="Arial" w:cs="Arial"/>
                <w:sz w:val="20"/>
                <w:szCs w:val="20"/>
              </w:rPr>
              <w:t>Partidas comprendidas en el Presupuesto Nacional a transferir por parte del Ministerio _______________</w:t>
            </w:r>
            <w:r w:rsidRPr="00B37429">
              <w:rPr>
                <w:rStyle w:val="Refdenotaalpie"/>
                <w:rFonts w:ascii="Arial" w:hAnsi="Arial" w:cs="Arial"/>
                <w:sz w:val="20"/>
                <w:szCs w:val="20"/>
              </w:rPr>
              <w:footnoteReference w:id="2"/>
            </w:r>
            <w:r w:rsidRPr="00B37429">
              <w:rPr>
                <w:rFonts w:ascii="Arial" w:hAnsi="Arial" w:cs="Arial"/>
                <w:sz w:val="20"/>
                <w:szCs w:val="20"/>
              </w:rPr>
              <w:t xml:space="preserve"> a ___________________</w:t>
            </w:r>
            <w:r w:rsidRPr="00B37429">
              <w:rPr>
                <w:rStyle w:val="Refdenotaalpie"/>
                <w:rFonts w:ascii="Arial" w:hAnsi="Arial" w:cs="Arial"/>
                <w:sz w:val="20"/>
                <w:szCs w:val="20"/>
              </w:rPr>
              <w:footnoteReference w:id="3"/>
            </w:r>
            <w:r w:rsidRPr="00B37429">
              <w:rPr>
                <w:rFonts w:ascii="Arial" w:hAnsi="Arial" w:cs="Arial"/>
                <w:sz w:val="20"/>
                <w:szCs w:val="20"/>
              </w:rPr>
              <w:t>, en función de metas de gestión.</w:t>
            </w:r>
          </w:p>
        </w:tc>
      </w:tr>
      <w:tr w:rsidR="004366B7" w:rsidRPr="00B37429" w:rsidTr="00AB1DD3">
        <w:tc>
          <w:tcPr>
            <w:tcW w:w="2235" w:type="dxa"/>
            <w:vAlign w:val="center"/>
          </w:tcPr>
          <w:p w:rsidR="004366B7" w:rsidRPr="00B37429" w:rsidRDefault="004366B7" w:rsidP="00AB1DD3">
            <w:pPr>
              <w:spacing w:before="0" w:line="276" w:lineRule="auto"/>
              <w:rPr>
                <w:rFonts w:ascii="Arial" w:hAnsi="Arial" w:cs="Arial"/>
                <w:b/>
                <w:sz w:val="20"/>
                <w:szCs w:val="20"/>
              </w:rPr>
            </w:pPr>
            <w:r w:rsidRPr="00B37429">
              <w:rPr>
                <w:rFonts w:ascii="Arial" w:hAnsi="Arial" w:cs="Arial"/>
                <w:b/>
                <w:sz w:val="20"/>
                <w:szCs w:val="20"/>
              </w:rPr>
              <w:t>Período de vigencia del CG</w:t>
            </w:r>
          </w:p>
        </w:tc>
        <w:tc>
          <w:tcPr>
            <w:tcW w:w="6485" w:type="dxa"/>
            <w:vAlign w:val="center"/>
          </w:tcPr>
          <w:p w:rsidR="004366B7" w:rsidRPr="00B37429" w:rsidRDefault="004366B7" w:rsidP="00AB1DD3">
            <w:pPr>
              <w:spacing w:before="0" w:line="276" w:lineRule="auto"/>
              <w:rPr>
                <w:rFonts w:ascii="Arial" w:hAnsi="Arial" w:cs="Arial"/>
                <w:sz w:val="20"/>
                <w:szCs w:val="20"/>
              </w:rPr>
            </w:pPr>
            <w:r w:rsidRPr="00B37429">
              <w:rPr>
                <w:rFonts w:ascii="Arial" w:hAnsi="Arial" w:cs="Arial"/>
                <w:sz w:val="20"/>
                <w:szCs w:val="20"/>
              </w:rPr>
              <w:t>1º de enero de ____ – 31 de diciembre de ____</w:t>
            </w:r>
          </w:p>
        </w:tc>
      </w:tr>
      <w:tr w:rsidR="004366B7" w:rsidRPr="00B37429" w:rsidTr="00AB1DD3">
        <w:tc>
          <w:tcPr>
            <w:tcW w:w="2235" w:type="dxa"/>
            <w:vAlign w:val="center"/>
          </w:tcPr>
          <w:p w:rsidR="004366B7" w:rsidRPr="00B37429" w:rsidRDefault="004366B7" w:rsidP="00AB1DD3">
            <w:pPr>
              <w:spacing w:before="0" w:line="276" w:lineRule="auto"/>
              <w:rPr>
                <w:rFonts w:ascii="Arial" w:hAnsi="Arial" w:cs="Arial"/>
                <w:b/>
                <w:sz w:val="20"/>
                <w:szCs w:val="20"/>
              </w:rPr>
            </w:pPr>
            <w:r w:rsidRPr="00B37429">
              <w:rPr>
                <w:rFonts w:ascii="Arial" w:hAnsi="Arial" w:cs="Arial"/>
                <w:b/>
                <w:sz w:val="20"/>
                <w:szCs w:val="20"/>
              </w:rPr>
              <w:t>Normativa específica</w:t>
            </w:r>
          </w:p>
        </w:tc>
        <w:tc>
          <w:tcPr>
            <w:tcW w:w="6485" w:type="dxa"/>
            <w:vAlign w:val="center"/>
          </w:tcPr>
          <w:p w:rsidR="004366B7" w:rsidRPr="00B37429" w:rsidRDefault="004366B7" w:rsidP="00AB1DD3">
            <w:pPr>
              <w:spacing w:before="0" w:line="276" w:lineRule="auto"/>
              <w:rPr>
                <w:rFonts w:ascii="Arial" w:hAnsi="Arial" w:cs="Arial"/>
                <w:sz w:val="20"/>
                <w:szCs w:val="20"/>
              </w:rPr>
            </w:pPr>
            <w:r w:rsidRPr="00B37429">
              <w:rPr>
                <w:rFonts w:ascii="Arial" w:hAnsi="Arial" w:cs="Arial"/>
                <w:sz w:val="20"/>
                <w:szCs w:val="20"/>
              </w:rPr>
              <w:t>Ley Nº 18.719, del 27 de diciembre de 2010, art. 752.</w:t>
            </w:r>
          </w:p>
          <w:p w:rsidR="004366B7" w:rsidRPr="00B37429" w:rsidRDefault="004366B7" w:rsidP="00AB1DD3">
            <w:pPr>
              <w:spacing w:before="0" w:line="276" w:lineRule="auto"/>
              <w:rPr>
                <w:rFonts w:ascii="Arial" w:hAnsi="Arial" w:cs="Arial"/>
                <w:sz w:val="20"/>
                <w:szCs w:val="20"/>
              </w:rPr>
            </w:pPr>
            <w:r w:rsidRPr="00B37429">
              <w:rPr>
                <w:rFonts w:ascii="Arial" w:hAnsi="Arial" w:cs="Arial"/>
                <w:sz w:val="20"/>
                <w:szCs w:val="20"/>
              </w:rPr>
              <w:t>Ley 19.149, del 24 de octubre de 2013, arts. 57 a 60.</w:t>
            </w:r>
          </w:p>
          <w:p w:rsidR="004366B7" w:rsidRPr="00B37429" w:rsidRDefault="004366B7" w:rsidP="00AB1DD3">
            <w:pPr>
              <w:spacing w:before="0" w:line="276" w:lineRule="auto"/>
              <w:rPr>
                <w:rFonts w:ascii="Arial" w:hAnsi="Arial" w:cs="Arial"/>
                <w:sz w:val="20"/>
                <w:szCs w:val="20"/>
              </w:rPr>
            </w:pPr>
            <w:r w:rsidRPr="00B37429">
              <w:rPr>
                <w:rFonts w:ascii="Arial" w:hAnsi="Arial" w:cs="Arial"/>
                <w:sz w:val="20"/>
                <w:szCs w:val="20"/>
              </w:rPr>
              <w:t>Decreto Nº 163/014, del 4 de junio de 2014.</w:t>
            </w:r>
          </w:p>
          <w:p w:rsidR="004366B7" w:rsidRPr="00B37429" w:rsidRDefault="004366B7" w:rsidP="00AB1DD3">
            <w:pPr>
              <w:spacing w:before="0" w:after="240" w:line="276" w:lineRule="auto"/>
              <w:rPr>
                <w:rFonts w:ascii="Arial" w:hAnsi="Arial" w:cs="Arial"/>
                <w:sz w:val="20"/>
                <w:szCs w:val="20"/>
              </w:rPr>
            </w:pPr>
            <w:r w:rsidRPr="00B37429">
              <w:rPr>
                <w:rFonts w:ascii="Arial" w:hAnsi="Arial" w:cs="Arial"/>
                <w:sz w:val="20"/>
                <w:szCs w:val="20"/>
              </w:rPr>
              <w:t xml:space="preserve">Ley ______, del __ de____ </w:t>
            </w:r>
            <w:proofErr w:type="spellStart"/>
            <w:r w:rsidRPr="00B37429">
              <w:rPr>
                <w:rFonts w:ascii="Arial" w:hAnsi="Arial" w:cs="Arial"/>
                <w:sz w:val="20"/>
                <w:szCs w:val="20"/>
              </w:rPr>
              <w:t>de</w:t>
            </w:r>
            <w:proofErr w:type="spellEnd"/>
            <w:r w:rsidRPr="00B37429">
              <w:rPr>
                <w:rFonts w:ascii="Arial" w:hAnsi="Arial" w:cs="Arial"/>
                <w:sz w:val="20"/>
                <w:szCs w:val="20"/>
              </w:rPr>
              <w:t xml:space="preserve"> _____, art. ____</w:t>
            </w:r>
            <w:r w:rsidRPr="00B37429">
              <w:rPr>
                <w:rStyle w:val="Refdenotaalpie"/>
                <w:rFonts w:ascii="Arial" w:hAnsi="Arial" w:cs="Arial"/>
                <w:sz w:val="20"/>
                <w:szCs w:val="20"/>
              </w:rPr>
              <w:footnoteReference w:id="4"/>
            </w:r>
          </w:p>
        </w:tc>
      </w:tr>
    </w:tbl>
    <w:p w:rsidR="004366B7" w:rsidRPr="00B37429" w:rsidRDefault="004366B7" w:rsidP="004366B7">
      <w:pPr>
        <w:spacing w:before="0"/>
        <w:rPr>
          <w:rFonts w:ascii="Arial" w:hAnsi="Arial" w:cs="Arial"/>
          <w:b/>
          <w:sz w:val="20"/>
          <w:szCs w:val="20"/>
        </w:rPr>
      </w:pPr>
    </w:p>
    <w:p w:rsidR="004366B7" w:rsidRPr="00B37429" w:rsidRDefault="004366B7" w:rsidP="004366B7">
      <w:pPr>
        <w:rPr>
          <w:rFonts w:ascii="Arial" w:hAnsi="Arial" w:cs="Arial"/>
          <w:b/>
          <w:color w:val="auto"/>
          <w:sz w:val="20"/>
          <w:szCs w:val="20"/>
        </w:rPr>
      </w:pPr>
      <w:r w:rsidRPr="00B37429">
        <w:rPr>
          <w:rFonts w:ascii="Arial" w:hAnsi="Arial" w:cs="Arial"/>
          <w:b/>
          <w:color w:val="auto"/>
          <w:sz w:val="20"/>
          <w:szCs w:val="20"/>
        </w:rPr>
        <w:t xml:space="preserve">Antecedentes </w:t>
      </w:r>
      <w:r w:rsidRPr="00B37429">
        <w:rPr>
          <w:rStyle w:val="Refdenotaalpie"/>
          <w:rFonts w:ascii="Arial" w:hAnsi="Arial" w:cs="Arial"/>
          <w:b/>
          <w:color w:val="auto"/>
          <w:sz w:val="20"/>
          <w:szCs w:val="20"/>
        </w:rPr>
        <w:footnoteReference w:id="5"/>
      </w:r>
    </w:p>
    <w:p w:rsidR="004366B7" w:rsidRPr="00B37429" w:rsidRDefault="004366B7" w:rsidP="004366B7">
      <w:pPr>
        <w:rPr>
          <w:rFonts w:ascii="Arial" w:hAnsi="Arial" w:cs="Arial"/>
          <w:b/>
          <w:color w:val="auto"/>
          <w:sz w:val="20"/>
          <w:szCs w:val="20"/>
        </w:rPr>
      </w:pPr>
    </w:p>
    <w:p w:rsidR="004366B7" w:rsidRPr="00B37429" w:rsidRDefault="004366B7" w:rsidP="00B37429">
      <w:pPr>
        <w:rPr>
          <w:rFonts w:ascii="Arial" w:hAnsi="Arial" w:cs="Arial"/>
          <w:color w:val="auto"/>
          <w:sz w:val="20"/>
          <w:szCs w:val="20"/>
        </w:rPr>
      </w:pPr>
      <w:r w:rsidRPr="00B37429">
        <w:rPr>
          <w:rFonts w:ascii="Arial" w:hAnsi="Arial" w:cs="Arial"/>
          <w:b/>
          <w:color w:val="auto"/>
          <w:sz w:val="20"/>
          <w:szCs w:val="20"/>
        </w:rPr>
        <w:t>Cláusula 1ra. Fecha y lugar de suscripción.</w:t>
      </w:r>
    </w:p>
    <w:p w:rsidR="004366B7" w:rsidRPr="00B37429" w:rsidRDefault="004366B7" w:rsidP="004366B7">
      <w:pPr>
        <w:ind w:left="851" w:hanging="851"/>
        <w:rPr>
          <w:rFonts w:ascii="Arial" w:hAnsi="Arial" w:cs="Arial"/>
          <w:color w:val="auto"/>
          <w:sz w:val="20"/>
          <w:szCs w:val="20"/>
        </w:rPr>
      </w:pPr>
      <w:r w:rsidRPr="00B37429">
        <w:rPr>
          <w:rFonts w:ascii="Arial" w:hAnsi="Arial" w:cs="Arial"/>
          <w:color w:val="auto"/>
          <w:sz w:val="20"/>
          <w:szCs w:val="20"/>
        </w:rPr>
        <w:t xml:space="preserve">El presente Compromiso de Gestión se firma en Montevideo, el _____ de ______ </w:t>
      </w:r>
      <w:proofErr w:type="spellStart"/>
      <w:r w:rsidRPr="00B37429">
        <w:rPr>
          <w:rFonts w:ascii="Arial" w:hAnsi="Arial" w:cs="Arial"/>
          <w:color w:val="auto"/>
          <w:sz w:val="20"/>
          <w:szCs w:val="20"/>
        </w:rPr>
        <w:t>de</w:t>
      </w:r>
      <w:proofErr w:type="spellEnd"/>
      <w:r w:rsidRPr="00B37429">
        <w:rPr>
          <w:rFonts w:ascii="Arial" w:hAnsi="Arial" w:cs="Arial"/>
          <w:color w:val="auto"/>
          <w:sz w:val="20"/>
          <w:szCs w:val="20"/>
        </w:rPr>
        <w:t>____</w:t>
      </w:r>
      <w:r w:rsidRPr="00B37429">
        <w:rPr>
          <w:rStyle w:val="Refdenotaalpie"/>
          <w:rFonts w:ascii="Arial" w:hAnsi="Arial" w:cs="Arial"/>
          <w:color w:val="auto"/>
          <w:sz w:val="20"/>
          <w:szCs w:val="20"/>
        </w:rPr>
        <w:footnoteReference w:id="6"/>
      </w:r>
    </w:p>
    <w:p w:rsidR="004366B7" w:rsidRPr="00B37429" w:rsidRDefault="004366B7" w:rsidP="004366B7">
      <w:pPr>
        <w:rPr>
          <w:rFonts w:ascii="Arial" w:hAnsi="Arial" w:cs="Arial"/>
          <w:b/>
          <w:color w:val="auto"/>
          <w:sz w:val="20"/>
          <w:szCs w:val="20"/>
        </w:rPr>
      </w:pPr>
    </w:p>
    <w:p w:rsidR="004366B7" w:rsidRPr="00B37429" w:rsidRDefault="004366B7" w:rsidP="004366B7">
      <w:pPr>
        <w:rPr>
          <w:rFonts w:ascii="Arial" w:hAnsi="Arial" w:cs="Arial"/>
          <w:color w:val="auto"/>
          <w:sz w:val="20"/>
          <w:szCs w:val="20"/>
        </w:rPr>
      </w:pPr>
      <w:r w:rsidRPr="00B37429">
        <w:rPr>
          <w:rFonts w:ascii="Arial" w:hAnsi="Arial" w:cs="Arial"/>
          <w:b/>
          <w:color w:val="auto"/>
          <w:sz w:val="20"/>
          <w:szCs w:val="20"/>
        </w:rPr>
        <w:t>Cláusula 2da. Partes que lo suscriben.</w:t>
      </w:r>
    </w:p>
    <w:p w:rsidR="004366B7" w:rsidRPr="00B37429" w:rsidRDefault="004366B7" w:rsidP="004366B7">
      <w:pPr>
        <w:rPr>
          <w:rFonts w:ascii="Arial" w:hAnsi="Arial" w:cs="Arial"/>
          <w:color w:val="auto"/>
          <w:sz w:val="20"/>
          <w:szCs w:val="20"/>
        </w:rPr>
      </w:pPr>
      <w:r w:rsidRPr="00B37429">
        <w:rPr>
          <w:rFonts w:ascii="Arial" w:hAnsi="Arial" w:cs="Arial"/>
          <w:color w:val="auto"/>
          <w:sz w:val="20"/>
          <w:szCs w:val="20"/>
        </w:rPr>
        <w:t>El presente Compromiso de Gestión se suscribe entre ____________________</w:t>
      </w:r>
      <w:r w:rsidRPr="00B37429">
        <w:rPr>
          <w:rFonts w:ascii="Arial" w:hAnsi="Arial" w:cs="Arial"/>
          <w:color w:val="auto"/>
          <w:sz w:val="20"/>
          <w:szCs w:val="20"/>
          <w:vertAlign w:val="superscript"/>
        </w:rPr>
        <w:t>8</w:t>
      </w:r>
      <w:r w:rsidRPr="00B37429">
        <w:rPr>
          <w:rFonts w:ascii="Arial" w:hAnsi="Arial" w:cs="Arial"/>
          <w:color w:val="auto"/>
          <w:sz w:val="20"/>
          <w:szCs w:val="20"/>
        </w:rPr>
        <w:t>, en calidad de Organismo Comprometido, representado por __________________</w:t>
      </w:r>
      <w:r w:rsidRPr="00B37429">
        <w:rPr>
          <w:rStyle w:val="Refdenotaalpie"/>
          <w:rFonts w:ascii="Arial" w:hAnsi="Arial" w:cs="Arial"/>
          <w:color w:val="auto"/>
          <w:sz w:val="20"/>
          <w:szCs w:val="20"/>
        </w:rPr>
        <w:footnoteReference w:id="7"/>
      </w:r>
      <w:r w:rsidRPr="00B37429">
        <w:rPr>
          <w:rFonts w:ascii="Arial" w:hAnsi="Arial" w:cs="Arial"/>
          <w:color w:val="auto"/>
          <w:sz w:val="20"/>
          <w:szCs w:val="20"/>
        </w:rPr>
        <w:t xml:space="preserve"> y el Poder Ejecutivo a través de _____________________</w:t>
      </w:r>
      <w:r w:rsidRPr="00B37429">
        <w:rPr>
          <w:rStyle w:val="Refdenotaalpie"/>
          <w:rFonts w:ascii="Arial" w:hAnsi="Arial" w:cs="Arial"/>
          <w:color w:val="auto"/>
          <w:sz w:val="20"/>
          <w:szCs w:val="20"/>
        </w:rPr>
        <w:footnoteReference w:id="8"/>
      </w:r>
      <w:r w:rsidRPr="00B37429">
        <w:rPr>
          <w:rFonts w:ascii="Arial" w:hAnsi="Arial" w:cs="Arial"/>
          <w:color w:val="auto"/>
          <w:sz w:val="20"/>
          <w:szCs w:val="20"/>
        </w:rPr>
        <w:t>, representado por___________________</w:t>
      </w:r>
      <w:r w:rsidRPr="00B37429">
        <w:rPr>
          <w:rStyle w:val="Refdenotaalpie"/>
          <w:rFonts w:ascii="Arial" w:hAnsi="Arial" w:cs="Arial"/>
          <w:color w:val="auto"/>
          <w:sz w:val="20"/>
          <w:szCs w:val="20"/>
        </w:rPr>
        <w:footnoteReference w:id="9"/>
      </w:r>
      <w:r w:rsidRPr="00B37429">
        <w:rPr>
          <w:rFonts w:ascii="Arial" w:hAnsi="Arial" w:cs="Arial"/>
          <w:color w:val="auto"/>
          <w:sz w:val="20"/>
          <w:szCs w:val="20"/>
        </w:rPr>
        <w:t>.</w:t>
      </w:r>
    </w:p>
    <w:p w:rsidR="004366B7" w:rsidRDefault="004366B7" w:rsidP="004366B7">
      <w:pPr>
        <w:rPr>
          <w:rFonts w:ascii="Arial" w:hAnsi="Arial" w:cs="Arial"/>
          <w:b/>
          <w:color w:val="auto"/>
          <w:sz w:val="20"/>
          <w:szCs w:val="20"/>
        </w:rPr>
      </w:pPr>
    </w:p>
    <w:p w:rsidR="004366B7" w:rsidRPr="00B37429" w:rsidRDefault="004366B7" w:rsidP="004366B7">
      <w:pPr>
        <w:rPr>
          <w:rFonts w:ascii="Arial" w:hAnsi="Arial" w:cs="Arial"/>
          <w:color w:val="auto"/>
          <w:sz w:val="20"/>
          <w:szCs w:val="20"/>
        </w:rPr>
      </w:pPr>
      <w:r w:rsidRPr="00B37429">
        <w:rPr>
          <w:rFonts w:ascii="Arial" w:hAnsi="Arial" w:cs="Arial"/>
          <w:b/>
          <w:color w:val="auto"/>
          <w:sz w:val="20"/>
          <w:szCs w:val="20"/>
        </w:rPr>
        <w:t>Cláusula 3ra. Objeto.</w:t>
      </w:r>
    </w:p>
    <w:p w:rsidR="004366B7" w:rsidRPr="00B37429" w:rsidRDefault="004366B7" w:rsidP="004366B7">
      <w:pPr>
        <w:rPr>
          <w:rFonts w:ascii="Arial" w:hAnsi="Arial" w:cs="Arial"/>
          <w:color w:val="auto"/>
          <w:sz w:val="20"/>
          <w:szCs w:val="20"/>
        </w:rPr>
      </w:pPr>
      <w:r w:rsidRPr="00B37429">
        <w:rPr>
          <w:rFonts w:ascii="Arial" w:hAnsi="Arial" w:cs="Arial"/>
          <w:color w:val="auto"/>
          <w:sz w:val="20"/>
          <w:szCs w:val="20"/>
        </w:rPr>
        <w:t xml:space="preserve">El objeto de este compromiso de gestión es fijar, de común acuerdo, metas e indicadores que redunden en un mejor cumplimiento de los cometidos sustantivos del organismo comprometido, </w:t>
      </w:r>
      <w:r w:rsidRPr="00B37429">
        <w:rPr>
          <w:rFonts w:ascii="Arial" w:hAnsi="Arial" w:cs="Arial"/>
          <w:color w:val="auto"/>
          <w:sz w:val="20"/>
          <w:szCs w:val="20"/>
        </w:rPr>
        <w:lastRenderedPageBreak/>
        <w:t xml:space="preserve">estableciendo la forma de pago de la contrapartida correspondiente al cumplimiento de dichas metas de gestión. </w:t>
      </w:r>
    </w:p>
    <w:p w:rsidR="004366B7" w:rsidRPr="00B37429" w:rsidRDefault="004366B7" w:rsidP="004366B7">
      <w:pPr>
        <w:rPr>
          <w:rFonts w:ascii="Arial" w:hAnsi="Arial" w:cs="Arial"/>
          <w:b/>
          <w:color w:val="auto"/>
          <w:sz w:val="20"/>
          <w:szCs w:val="20"/>
        </w:rPr>
      </w:pPr>
    </w:p>
    <w:p w:rsidR="004366B7" w:rsidRPr="00B37429" w:rsidRDefault="004366B7" w:rsidP="004366B7">
      <w:pPr>
        <w:rPr>
          <w:rFonts w:ascii="Arial" w:hAnsi="Arial" w:cs="Arial"/>
          <w:color w:val="auto"/>
          <w:sz w:val="20"/>
          <w:szCs w:val="20"/>
        </w:rPr>
      </w:pPr>
      <w:r w:rsidRPr="00B37429">
        <w:rPr>
          <w:rFonts w:ascii="Arial" w:hAnsi="Arial" w:cs="Arial"/>
          <w:b/>
          <w:color w:val="auto"/>
          <w:sz w:val="20"/>
          <w:szCs w:val="20"/>
        </w:rPr>
        <w:t>Cláusula 4ta. Período de vigencia del Compromiso.</w:t>
      </w:r>
    </w:p>
    <w:p w:rsidR="004366B7" w:rsidRPr="00B37429" w:rsidRDefault="004366B7" w:rsidP="004366B7">
      <w:pPr>
        <w:rPr>
          <w:rFonts w:ascii="Arial" w:hAnsi="Arial" w:cs="Arial"/>
          <w:color w:val="auto"/>
          <w:sz w:val="20"/>
          <w:szCs w:val="20"/>
        </w:rPr>
      </w:pPr>
      <w:r w:rsidRPr="00B37429">
        <w:rPr>
          <w:rFonts w:ascii="Arial" w:hAnsi="Arial" w:cs="Arial"/>
          <w:color w:val="auto"/>
          <w:sz w:val="20"/>
          <w:szCs w:val="20"/>
        </w:rPr>
        <w:t>El presente Compromiso de Gestión tendrá vigencia desde 1º de enero de ____ al 31 de diciembre de ____.</w:t>
      </w:r>
      <w:r w:rsidRPr="00B37429">
        <w:rPr>
          <w:rStyle w:val="Refdenotaalpie"/>
          <w:rFonts w:ascii="Arial" w:hAnsi="Arial" w:cs="Arial"/>
          <w:color w:val="auto"/>
          <w:sz w:val="20"/>
          <w:szCs w:val="20"/>
        </w:rPr>
        <w:footnoteReference w:id="10"/>
      </w:r>
    </w:p>
    <w:p w:rsidR="004366B7" w:rsidRPr="00B37429" w:rsidRDefault="004366B7" w:rsidP="004366B7">
      <w:pPr>
        <w:rPr>
          <w:rFonts w:ascii="Arial" w:hAnsi="Arial" w:cs="Arial"/>
          <w:b/>
          <w:color w:val="auto"/>
          <w:sz w:val="20"/>
          <w:szCs w:val="20"/>
        </w:rPr>
      </w:pPr>
    </w:p>
    <w:p w:rsidR="004366B7" w:rsidRPr="00B37429" w:rsidRDefault="004366B7" w:rsidP="004366B7">
      <w:pPr>
        <w:rPr>
          <w:rFonts w:ascii="Arial" w:hAnsi="Arial" w:cs="Arial"/>
          <w:color w:val="auto"/>
          <w:sz w:val="20"/>
          <w:szCs w:val="20"/>
        </w:rPr>
      </w:pPr>
      <w:r w:rsidRPr="00B37429">
        <w:rPr>
          <w:rFonts w:ascii="Arial" w:hAnsi="Arial" w:cs="Arial"/>
          <w:b/>
          <w:color w:val="auto"/>
          <w:sz w:val="20"/>
          <w:szCs w:val="20"/>
        </w:rPr>
        <w:t>Cláusula 5ta. Normas específicas a aplicar.</w:t>
      </w:r>
    </w:p>
    <w:p w:rsidR="004366B7" w:rsidRPr="00B37429" w:rsidRDefault="004366B7" w:rsidP="004366B7">
      <w:pPr>
        <w:numPr>
          <w:ilvl w:val="0"/>
          <w:numId w:val="1"/>
        </w:numPr>
        <w:spacing w:before="0" w:line="276" w:lineRule="auto"/>
        <w:rPr>
          <w:rFonts w:ascii="Arial" w:hAnsi="Arial" w:cs="Arial"/>
          <w:color w:val="auto"/>
          <w:sz w:val="20"/>
          <w:szCs w:val="20"/>
        </w:rPr>
      </w:pPr>
      <w:r w:rsidRPr="00B37429">
        <w:rPr>
          <w:rFonts w:ascii="Arial" w:hAnsi="Arial" w:cs="Arial"/>
          <w:color w:val="auto"/>
          <w:sz w:val="20"/>
          <w:szCs w:val="20"/>
        </w:rPr>
        <w:t>Ley Nº 18.719, del 27 de diciembre de 2010, art. 752.</w:t>
      </w:r>
      <w:r w:rsidRPr="00B37429">
        <w:rPr>
          <w:rStyle w:val="Refdenotaalpie"/>
          <w:rFonts w:ascii="Arial" w:hAnsi="Arial" w:cs="Arial"/>
          <w:color w:val="auto"/>
          <w:sz w:val="20"/>
          <w:szCs w:val="20"/>
        </w:rPr>
        <w:footnoteReference w:id="11"/>
      </w:r>
    </w:p>
    <w:p w:rsidR="004366B7" w:rsidRPr="00B37429" w:rsidRDefault="004366B7" w:rsidP="004366B7">
      <w:pPr>
        <w:numPr>
          <w:ilvl w:val="0"/>
          <w:numId w:val="1"/>
        </w:numPr>
        <w:spacing w:before="0" w:line="276" w:lineRule="auto"/>
        <w:rPr>
          <w:rFonts w:ascii="Arial" w:hAnsi="Arial" w:cs="Arial"/>
          <w:color w:val="auto"/>
          <w:sz w:val="20"/>
          <w:szCs w:val="20"/>
        </w:rPr>
      </w:pPr>
      <w:r w:rsidRPr="00B37429">
        <w:rPr>
          <w:rFonts w:ascii="Arial" w:hAnsi="Arial" w:cs="Arial"/>
          <w:color w:val="auto"/>
          <w:sz w:val="20"/>
          <w:szCs w:val="20"/>
        </w:rPr>
        <w:t>Ley 19.149, del 24 de octubre de 2013, arts. 57 a 60.</w:t>
      </w:r>
    </w:p>
    <w:p w:rsidR="004366B7" w:rsidRPr="00B37429" w:rsidRDefault="004366B7" w:rsidP="004366B7">
      <w:pPr>
        <w:numPr>
          <w:ilvl w:val="0"/>
          <w:numId w:val="1"/>
        </w:numPr>
        <w:spacing w:before="0" w:line="276" w:lineRule="auto"/>
        <w:rPr>
          <w:rFonts w:ascii="Arial" w:hAnsi="Arial" w:cs="Arial"/>
          <w:color w:val="auto"/>
          <w:sz w:val="20"/>
          <w:szCs w:val="20"/>
        </w:rPr>
      </w:pPr>
      <w:r w:rsidRPr="00B37429">
        <w:rPr>
          <w:rFonts w:ascii="Arial" w:hAnsi="Arial" w:cs="Arial"/>
          <w:color w:val="auto"/>
          <w:sz w:val="20"/>
          <w:szCs w:val="20"/>
        </w:rPr>
        <w:t>Decreto Nº 163/014, del 4 de junio de 2014.</w:t>
      </w:r>
    </w:p>
    <w:p w:rsidR="004366B7" w:rsidRPr="00B37429" w:rsidRDefault="004366B7" w:rsidP="004366B7">
      <w:pPr>
        <w:numPr>
          <w:ilvl w:val="0"/>
          <w:numId w:val="1"/>
        </w:numPr>
        <w:spacing w:before="0" w:line="276" w:lineRule="auto"/>
        <w:rPr>
          <w:rFonts w:ascii="Arial" w:hAnsi="Arial" w:cs="Arial"/>
          <w:color w:val="auto"/>
          <w:sz w:val="20"/>
          <w:szCs w:val="20"/>
        </w:rPr>
      </w:pPr>
      <w:r w:rsidRPr="00B37429">
        <w:rPr>
          <w:rFonts w:ascii="Arial" w:hAnsi="Arial" w:cs="Arial"/>
          <w:color w:val="auto"/>
          <w:sz w:val="20"/>
          <w:szCs w:val="20"/>
        </w:rPr>
        <w:t xml:space="preserve">Ley ______, del __ de____ </w:t>
      </w:r>
      <w:proofErr w:type="spellStart"/>
      <w:r w:rsidRPr="00B37429">
        <w:rPr>
          <w:rFonts w:ascii="Arial" w:hAnsi="Arial" w:cs="Arial"/>
          <w:color w:val="auto"/>
          <w:sz w:val="20"/>
          <w:szCs w:val="20"/>
        </w:rPr>
        <w:t>de</w:t>
      </w:r>
      <w:proofErr w:type="spellEnd"/>
      <w:r w:rsidRPr="00B37429">
        <w:rPr>
          <w:rFonts w:ascii="Arial" w:hAnsi="Arial" w:cs="Arial"/>
          <w:color w:val="auto"/>
          <w:sz w:val="20"/>
          <w:szCs w:val="20"/>
        </w:rPr>
        <w:t xml:space="preserve"> _____, art. ____ </w:t>
      </w:r>
    </w:p>
    <w:p w:rsidR="004366B7" w:rsidRPr="00B37429" w:rsidRDefault="004366B7" w:rsidP="004366B7">
      <w:pPr>
        <w:rPr>
          <w:rFonts w:ascii="Arial" w:hAnsi="Arial" w:cs="Arial"/>
          <w:color w:val="auto"/>
          <w:sz w:val="20"/>
          <w:szCs w:val="20"/>
        </w:rPr>
      </w:pPr>
    </w:p>
    <w:p w:rsidR="004366B7" w:rsidRPr="00B37429" w:rsidRDefault="004366B7" w:rsidP="00B37429">
      <w:pPr>
        <w:rPr>
          <w:rFonts w:ascii="Arial" w:hAnsi="Arial" w:cs="Arial"/>
          <w:color w:val="auto"/>
          <w:sz w:val="20"/>
          <w:szCs w:val="20"/>
        </w:rPr>
      </w:pPr>
      <w:r w:rsidRPr="00B37429">
        <w:rPr>
          <w:rFonts w:ascii="Arial" w:hAnsi="Arial" w:cs="Arial"/>
          <w:b/>
          <w:color w:val="auto"/>
          <w:sz w:val="20"/>
          <w:szCs w:val="20"/>
        </w:rPr>
        <w:t>Cláusula 6ta. Compromisos de las partes.</w:t>
      </w:r>
    </w:p>
    <w:p w:rsidR="004366B7" w:rsidRPr="00B37429" w:rsidRDefault="004366B7" w:rsidP="004366B7">
      <w:pPr>
        <w:rPr>
          <w:rFonts w:ascii="Arial" w:hAnsi="Arial" w:cs="Arial"/>
          <w:color w:val="auto"/>
          <w:sz w:val="20"/>
          <w:szCs w:val="20"/>
        </w:rPr>
      </w:pPr>
      <w:r w:rsidRPr="00B37429">
        <w:rPr>
          <w:rFonts w:ascii="Arial" w:hAnsi="Arial" w:cs="Arial"/>
          <w:color w:val="auto"/>
          <w:sz w:val="20"/>
          <w:szCs w:val="20"/>
        </w:rPr>
        <w:t>El ______________________</w:t>
      </w:r>
      <w:r w:rsidRPr="00B37429">
        <w:rPr>
          <w:rFonts w:ascii="Arial" w:hAnsi="Arial" w:cs="Arial"/>
          <w:color w:val="auto"/>
          <w:sz w:val="20"/>
          <w:szCs w:val="20"/>
          <w:vertAlign w:val="superscript"/>
        </w:rPr>
        <w:t>8</w:t>
      </w:r>
      <w:r w:rsidRPr="00B37429">
        <w:rPr>
          <w:rFonts w:ascii="Arial" w:hAnsi="Arial" w:cs="Arial"/>
          <w:color w:val="auto"/>
          <w:sz w:val="20"/>
          <w:szCs w:val="20"/>
        </w:rPr>
        <w:t xml:space="preserve"> se compromete a cumplir con las siguientes metas, que se detallan en el anexo __</w:t>
      </w:r>
      <w:r w:rsidRPr="00B37429">
        <w:rPr>
          <w:rStyle w:val="Refdenotaalpie"/>
          <w:rFonts w:ascii="Arial" w:hAnsi="Arial" w:cs="Arial"/>
          <w:color w:val="auto"/>
          <w:sz w:val="20"/>
          <w:szCs w:val="20"/>
        </w:rPr>
        <w:footnoteReference w:id="12"/>
      </w:r>
      <w:r w:rsidRPr="00B37429">
        <w:rPr>
          <w:rFonts w:ascii="Arial" w:hAnsi="Arial" w:cs="Arial"/>
          <w:color w:val="auto"/>
          <w:sz w:val="20"/>
          <w:szCs w:val="20"/>
        </w:rPr>
        <w:t xml:space="preserve">: </w:t>
      </w:r>
    </w:p>
    <w:p w:rsidR="004366B7" w:rsidRPr="00B37429" w:rsidRDefault="004366B7" w:rsidP="004366B7">
      <w:pPr>
        <w:numPr>
          <w:ilvl w:val="0"/>
          <w:numId w:val="2"/>
        </w:numPr>
        <w:spacing w:before="0" w:line="276" w:lineRule="auto"/>
        <w:rPr>
          <w:rFonts w:ascii="Arial" w:hAnsi="Arial" w:cs="Arial"/>
          <w:color w:val="auto"/>
          <w:sz w:val="20"/>
          <w:szCs w:val="20"/>
        </w:rPr>
      </w:pPr>
      <w:r w:rsidRPr="00B37429">
        <w:rPr>
          <w:rFonts w:ascii="Arial" w:hAnsi="Arial" w:cs="Arial"/>
          <w:color w:val="auto"/>
          <w:sz w:val="20"/>
          <w:szCs w:val="20"/>
        </w:rPr>
        <w:t>…..</w:t>
      </w:r>
    </w:p>
    <w:p w:rsidR="004366B7" w:rsidRPr="00B37429" w:rsidRDefault="004366B7" w:rsidP="004366B7">
      <w:pPr>
        <w:numPr>
          <w:ilvl w:val="0"/>
          <w:numId w:val="2"/>
        </w:numPr>
        <w:spacing w:before="0" w:line="276" w:lineRule="auto"/>
        <w:rPr>
          <w:rFonts w:ascii="Arial" w:hAnsi="Arial" w:cs="Arial"/>
          <w:color w:val="auto"/>
          <w:sz w:val="20"/>
          <w:szCs w:val="20"/>
        </w:rPr>
      </w:pPr>
      <w:r w:rsidRPr="00B37429">
        <w:rPr>
          <w:rFonts w:ascii="Arial" w:hAnsi="Arial" w:cs="Arial"/>
          <w:color w:val="auto"/>
          <w:sz w:val="20"/>
          <w:szCs w:val="20"/>
        </w:rPr>
        <w:t>…..</w:t>
      </w:r>
    </w:p>
    <w:p w:rsidR="004366B7" w:rsidRPr="00B37429" w:rsidRDefault="004366B7" w:rsidP="004366B7">
      <w:pPr>
        <w:numPr>
          <w:ilvl w:val="0"/>
          <w:numId w:val="2"/>
        </w:numPr>
        <w:spacing w:before="0" w:line="276" w:lineRule="auto"/>
        <w:rPr>
          <w:rFonts w:ascii="Arial" w:hAnsi="Arial" w:cs="Arial"/>
          <w:color w:val="auto"/>
          <w:sz w:val="20"/>
          <w:szCs w:val="20"/>
        </w:rPr>
      </w:pPr>
      <w:r w:rsidRPr="00B37429">
        <w:rPr>
          <w:rFonts w:ascii="Arial" w:hAnsi="Arial" w:cs="Arial"/>
          <w:color w:val="auto"/>
          <w:sz w:val="20"/>
          <w:szCs w:val="20"/>
        </w:rPr>
        <w:t>…..</w:t>
      </w:r>
    </w:p>
    <w:p w:rsidR="004366B7" w:rsidRPr="00B37429" w:rsidRDefault="004366B7" w:rsidP="004366B7">
      <w:pPr>
        <w:numPr>
          <w:ilvl w:val="0"/>
          <w:numId w:val="2"/>
        </w:numPr>
        <w:spacing w:before="0" w:line="276" w:lineRule="auto"/>
        <w:rPr>
          <w:rFonts w:ascii="Arial" w:hAnsi="Arial" w:cs="Arial"/>
          <w:color w:val="auto"/>
          <w:sz w:val="20"/>
          <w:szCs w:val="20"/>
        </w:rPr>
      </w:pPr>
      <w:r w:rsidRPr="00B37429">
        <w:rPr>
          <w:rFonts w:ascii="Arial" w:hAnsi="Arial" w:cs="Arial"/>
          <w:color w:val="auto"/>
          <w:sz w:val="20"/>
          <w:szCs w:val="20"/>
        </w:rPr>
        <w:t>…..</w:t>
      </w:r>
      <w:r w:rsidRPr="00B37429">
        <w:rPr>
          <w:rStyle w:val="Refdenotaalpie"/>
          <w:rFonts w:ascii="Arial" w:hAnsi="Arial" w:cs="Arial"/>
          <w:color w:val="auto"/>
          <w:sz w:val="20"/>
          <w:szCs w:val="20"/>
        </w:rPr>
        <w:footnoteReference w:id="13"/>
      </w:r>
    </w:p>
    <w:p w:rsidR="004366B7" w:rsidRPr="00B37429" w:rsidRDefault="004366B7" w:rsidP="004366B7">
      <w:pPr>
        <w:rPr>
          <w:rFonts w:ascii="Arial" w:hAnsi="Arial" w:cs="Arial"/>
          <w:color w:val="auto"/>
          <w:sz w:val="20"/>
          <w:szCs w:val="20"/>
        </w:rPr>
      </w:pPr>
      <w:r w:rsidRPr="00B37429">
        <w:rPr>
          <w:rFonts w:ascii="Arial" w:hAnsi="Arial" w:cs="Arial"/>
          <w:color w:val="auto"/>
          <w:sz w:val="20"/>
          <w:szCs w:val="20"/>
        </w:rPr>
        <w:t>Por su parte el Poder Ejecutivo, a través _____________________</w:t>
      </w:r>
      <w:r w:rsidRPr="00B37429">
        <w:rPr>
          <w:rStyle w:val="Refdenotaalpie"/>
          <w:rFonts w:ascii="Arial" w:hAnsi="Arial" w:cs="Arial"/>
          <w:color w:val="auto"/>
          <w:sz w:val="20"/>
          <w:szCs w:val="20"/>
        </w:rPr>
        <w:footnoteReference w:id="14"/>
      </w:r>
      <w:r w:rsidRPr="00B37429">
        <w:rPr>
          <w:rFonts w:ascii="Arial" w:hAnsi="Arial" w:cs="Arial"/>
          <w:color w:val="auto"/>
          <w:sz w:val="20"/>
          <w:szCs w:val="20"/>
        </w:rPr>
        <w:t>, transferirá a ________________</w:t>
      </w:r>
      <w:r w:rsidRPr="00B37429">
        <w:rPr>
          <w:rFonts w:ascii="Arial" w:hAnsi="Arial" w:cs="Arial"/>
          <w:color w:val="auto"/>
          <w:sz w:val="20"/>
          <w:szCs w:val="20"/>
          <w:vertAlign w:val="superscript"/>
        </w:rPr>
        <w:t>8</w:t>
      </w:r>
      <w:r w:rsidRPr="00B37429">
        <w:rPr>
          <w:rFonts w:ascii="Arial" w:hAnsi="Arial" w:cs="Arial"/>
          <w:color w:val="auto"/>
          <w:sz w:val="20"/>
          <w:szCs w:val="20"/>
        </w:rPr>
        <w:t xml:space="preserve"> el total de las partidas presupuestales con destino a esa Institución por concepto de subsidio y/o subvención, correspondientes al año _</w:t>
      </w:r>
      <w:r w:rsidR="00AC0A90" w:rsidRPr="00B37429">
        <w:rPr>
          <w:rFonts w:ascii="Arial" w:hAnsi="Arial" w:cs="Arial"/>
          <w:color w:val="auto"/>
          <w:sz w:val="20"/>
          <w:szCs w:val="20"/>
        </w:rPr>
        <w:t>_</w:t>
      </w:r>
      <w:r w:rsidR="00232C6B" w:rsidRPr="00B37429">
        <w:rPr>
          <w:rFonts w:ascii="Arial" w:hAnsi="Arial" w:cs="Arial"/>
          <w:color w:val="auto"/>
          <w:sz w:val="20"/>
          <w:szCs w:val="20"/>
        </w:rPr>
        <w:t>___</w:t>
      </w:r>
      <w:r w:rsidRPr="00B37429">
        <w:rPr>
          <w:rFonts w:ascii="Arial" w:hAnsi="Arial" w:cs="Arial"/>
          <w:color w:val="auto"/>
          <w:sz w:val="20"/>
          <w:szCs w:val="20"/>
        </w:rPr>
        <w:t>_</w:t>
      </w:r>
      <w:r w:rsidR="00AC0A90" w:rsidRPr="00B37429">
        <w:rPr>
          <w:rStyle w:val="Refdenotaalpie"/>
          <w:rFonts w:ascii="Arial" w:hAnsi="Arial" w:cs="Arial"/>
          <w:color w:val="auto"/>
          <w:sz w:val="18"/>
          <w:szCs w:val="20"/>
        </w:rPr>
        <w:footnoteReference w:id="15"/>
      </w:r>
      <w:r w:rsidRPr="00B37429">
        <w:rPr>
          <w:rFonts w:ascii="Arial" w:hAnsi="Arial" w:cs="Arial"/>
          <w:color w:val="auto"/>
          <w:sz w:val="20"/>
          <w:szCs w:val="20"/>
        </w:rPr>
        <w:t xml:space="preserve">. </w:t>
      </w:r>
    </w:p>
    <w:p w:rsidR="004366B7" w:rsidRPr="00B37429" w:rsidRDefault="004366B7" w:rsidP="004366B7">
      <w:pPr>
        <w:rPr>
          <w:rFonts w:ascii="Arial" w:hAnsi="Arial" w:cs="Arial"/>
          <w:b/>
          <w:color w:val="auto"/>
          <w:sz w:val="20"/>
          <w:szCs w:val="20"/>
        </w:rPr>
      </w:pPr>
    </w:p>
    <w:p w:rsidR="004366B7" w:rsidRPr="00B37429" w:rsidRDefault="004366B7" w:rsidP="004366B7">
      <w:pPr>
        <w:rPr>
          <w:rFonts w:ascii="Arial" w:hAnsi="Arial" w:cs="Arial"/>
          <w:color w:val="auto"/>
          <w:sz w:val="20"/>
          <w:szCs w:val="20"/>
        </w:rPr>
      </w:pPr>
      <w:r w:rsidRPr="00B37429">
        <w:rPr>
          <w:rFonts w:ascii="Arial" w:hAnsi="Arial" w:cs="Arial"/>
          <w:b/>
          <w:color w:val="auto"/>
          <w:sz w:val="20"/>
          <w:szCs w:val="20"/>
        </w:rPr>
        <w:t>Cláusula 7ma. Forma de pago del subsidio.</w:t>
      </w:r>
    </w:p>
    <w:p w:rsidR="00D375F7" w:rsidRPr="00B37429" w:rsidRDefault="00D375F7" w:rsidP="00D375F7">
      <w:pPr>
        <w:rPr>
          <w:rFonts w:ascii="Arial" w:hAnsi="Arial" w:cs="Arial"/>
          <w:color w:val="auto"/>
          <w:sz w:val="20"/>
          <w:szCs w:val="22"/>
          <w:lang w:val="es-UY" w:eastAsia="en-US"/>
        </w:rPr>
      </w:pPr>
      <w:r w:rsidRPr="00B37429">
        <w:rPr>
          <w:rFonts w:ascii="Arial" w:hAnsi="Arial" w:cs="Arial"/>
          <w:color w:val="auto"/>
          <w:sz w:val="20"/>
          <w:szCs w:val="22"/>
        </w:rPr>
        <w:t xml:space="preserve">Contra la firma del presente compromiso y el cumplimiento de las metas finales que forman parte del Compromiso de Gestión vigente para el ejercicio </w:t>
      </w:r>
      <w:r w:rsidR="00195A09" w:rsidRPr="00B37429">
        <w:rPr>
          <w:rFonts w:ascii="Arial" w:hAnsi="Arial" w:cs="Arial"/>
          <w:color w:val="auto"/>
          <w:sz w:val="18"/>
          <w:szCs w:val="20"/>
        </w:rPr>
        <w:t>________</w:t>
      </w:r>
      <w:r w:rsidR="00195A09" w:rsidRPr="00B37429">
        <w:rPr>
          <w:rStyle w:val="Refdenotaalpie"/>
          <w:rFonts w:ascii="Arial" w:hAnsi="Arial" w:cs="Arial"/>
          <w:color w:val="auto"/>
          <w:sz w:val="18"/>
          <w:szCs w:val="20"/>
        </w:rPr>
        <w:footnoteReference w:id="16"/>
      </w:r>
      <w:r w:rsidRPr="00B37429">
        <w:rPr>
          <w:rFonts w:ascii="Arial" w:hAnsi="Arial" w:cs="Arial"/>
          <w:color w:val="auto"/>
          <w:sz w:val="20"/>
          <w:szCs w:val="22"/>
        </w:rPr>
        <w:t xml:space="preserve">, se habilitará el pago del 50 % del crédito apertura. En caso de que la </w:t>
      </w:r>
      <w:r w:rsidR="003B0365" w:rsidRPr="00B37429">
        <w:rPr>
          <w:rFonts w:ascii="Arial" w:hAnsi="Arial" w:cs="Arial"/>
          <w:color w:val="auto"/>
          <w:sz w:val="20"/>
          <w:szCs w:val="20"/>
        </w:rPr>
        <w:t>Comisión de Compromisos de Gestión (CCG)</w:t>
      </w:r>
      <w:r w:rsidRPr="00B37429">
        <w:rPr>
          <w:rFonts w:ascii="Arial" w:hAnsi="Arial" w:cs="Arial"/>
          <w:color w:val="auto"/>
          <w:sz w:val="20"/>
          <w:szCs w:val="22"/>
        </w:rPr>
        <w:t xml:space="preserve"> constate un incumplimiento en las metas finales de </w:t>
      </w:r>
      <w:r w:rsidR="00195A09" w:rsidRPr="00B37429">
        <w:rPr>
          <w:rFonts w:ascii="Arial" w:hAnsi="Arial" w:cs="Arial"/>
          <w:color w:val="auto"/>
          <w:sz w:val="18"/>
          <w:szCs w:val="20"/>
        </w:rPr>
        <w:t>________</w:t>
      </w:r>
      <w:r w:rsidR="00AC0A90" w:rsidRPr="00B37429">
        <w:rPr>
          <w:rFonts w:ascii="Arial" w:hAnsi="Arial" w:cs="Arial"/>
          <w:color w:val="auto"/>
          <w:sz w:val="18"/>
          <w:szCs w:val="20"/>
          <w:vertAlign w:val="superscript"/>
        </w:rPr>
        <w:t>16</w:t>
      </w:r>
      <w:r w:rsidRPr="00B37429">
        <w:rPr>
          <w:rFonts w:ascii="Arial" w:hAnsi="Arial" w:cs="Arial"/>
          <w:color w:val="auto"/>
          <w:sz w:val="20"/>
          <w:szCs w:val="22"/>
        </w:rPr>
        <w:t xml:space="preserve">, el porcentaje de ajuste correspondiente será aplicado al momento de liberar el primer pago para </w:t>
      </w:r>
      <w:r w:rsidR="00195A09" w:rsidRPr="00B37429">
        <w:rPr>
          <w:rFonts w:ascii="Arial" w:hAnsi="Arial" w:cs="Arial"/>
          <w:color w:val="auto"/>
          <w:sz w:val="18"/>
          <w:szCs w:val="20"/>
        </w:rPr>
        <w:t>________</w:t>
      </w:r>
      <w:r w:rsidR="00AC0A90" w:rsidRPr="00B37429">
        <w:rPr>
          <w:rFonts w:ascii="Arial" w:hAnsi="Arial" w:cs="Arial"/>
          <w:color w:val="auto"/>
          <w:sz w:val="18"/>
          <w:szCs w:val="20"/>
          <w:vertAlign w:val="superscript"/>
        </w:rPr>
        <w:t>15</w:t>
      </w:r>
      <w:r w:rsidRPr="00B37429">
        <w:rPr>
          <w:rFonts w:ascii="Arial" w:hAnsi="Arial" w:cs="Arial"/>
          <w:color w:val="auto"/>
          <w:sz w:val="20"/>
          <w:szCs w:val="22"/>
        </w:rPr>
        <w:t>.</w:t>
      </w:r>
    </w:p>
    <w:p w:rsidR="00D375F7" w:rsidRPr="00B37429" w:rsidRDefault="00D375F7" w:rsidP="00D375F7">
      <w:pPr>
        <w:rPr>
          <w:rFonts w:ascii="Arial" w:hAnsi="Arial" w:cs="Arial"/>
          <w:color w:val="auto"/>
          <w:sz w:val="20"/>
          <w:szCs w:val="22"/>
        </w:rPr>
      </w:pPr>
    </w:p>
    <w:p w:rsidR="00D375F7" w:rsidRPr="00B37429" w:rsidRDefault="00D375F7" w:rsidP="00D375F7">
      <w:pPr>
        <w:rPr>
          <w:rFonts w:ascii="Arial" w:hAnsi="Arial" w:cs="Arial"/>
          <w:color w:val="auto"/>
          <w:sz w:val="20"/>
          <w:szCs w:val="22"/>
        </w:rPr>
      </w:pPr>
      <w:r w:rsidRPr="00B37429">
        <w:rPr>
          <w:rFonts w:ascii="Arial" w:hAnsi="Arial" w:cs="Arial"/>
          <w:color w:val="auto"/>
          <w:sz w:val="20"/>
          <w:szCs w:val="22"/>
        </w:rPr>
        <w:t>El cumplimiento de las metas acordadas para el mes de</w:t>
      </w:r>
      <w:r w:rsidRPr="00B37429">
        <w:rPr>
          <w:rFonts w:ascii="Arial" w:hAnsi="Arial" w:cs="Arial"/>
          <w:color w:val="auto"/>
          <w:sz w:val="18"/>
          <w:szCs w:val="20"/>
        </w:rPr>
        <w:t xml:space="preserve"> ____________ </w:t>
      </w:r>
      <w:r w:rsidRPr="00B37429">
        <w:rPr>
          <w:rStyle w:val="Refdenotaalpie"/>
          <w:rFonts w:ascii="Arial" w:hAnsi="Arial" w:cs="Arial"/>
          <w:color w:val="auto"/>
          <w:sz w:val="18"/>
          <w:szCs w:val="20"/>
        </w:rPr>
        <w:footnoteReference w:id="17"/>
      </w:r>
      <w:r w:rsidR="007D6202" w:rsidRPr="00B37429">
        <w:rPr>
          <w:rFonts w:ascii="Arial" w:hAnsi="Arial" w:cs="Arial"/>
          <w:color w:val="auto"/>
          <w:sz w:val="18"/>
          <w:szCs w:val="20"/>
        </w:rPr>
        <w:t xml:space="preserve">, </w:t>
      </w:r>
      <w:r w:rsidR="007D6202" w:rsidRPr="00B37429">
        <w:rPr>
          <w:rFonts w:ascii="Arial" w:hAnsi="Arial" w:cs="Arial"/>
          <w:color w:val="auto"/>
          <w:sz w:val="20"/>
          <w:szCs w:val="22"/>
        </w:rPr>
        <w:t xml:space="preserve">previa aprobación de la </w:t>
      </w:r>
      <w:r w:rsidR="004116BE" w:rsidRPr="00B37429">
        <w:rPr>
          <w:rFonts w:ascii="Arial" w:hAnsi="Arial" w:cs="Arial"/>
          <w:color w:val="auto"/>
          <w:sz w:val="20"/>
          <w:szCs w:val="20"/>
        </w:rPr>
        <w:t>Comisión de Seguimiento y Evaluación</w:t>
      </w:r>
      <w:r w:rsidR="004116BE" w:rsidRPr="00B37429">
        <w:rPr>
          <w:rFonts w:ascii="Arial" w:hAnsi="Arial" w:cs="Arial"/>
          <w:color w:val="auto"/>
          <w:sz w:val="20"/>
          <w:szCs w:val="22"/>
        </w:rPr>
        <w:t xml:space="preserve"> </w:t>
      </w:r>
      <w:r w:rsidR="00806286" w:rsidRPr="00B37429">
        <w:rPr>
          <w:rFonts w:ascii="Arial" w:hAnsi="Arial" w:cs="Arial"/>
          <w:color w:val="auto"/>
          <w:sz w:val="20"/>
          <w:szCs w:val="22"/>
        </w:rPr>
        <w:t>(</w:t>
      </w:r>
      <w:r w:rsidR="007D6202" w:rsidRPr="00B37429">
        <w:rPr>
          <w:rFonts w:ascii="Arial" w:hAnsi="Arial" w:cs="Arial"/>
          <w:color w:val="auto"/>
          <w:sz w:val="20"/>
          <w:szCs w:val="22"/>
        </w:rPr>
        <w:t>CSE</w:t>
      </w:r>
      <w:r w:rsidR="00806286" w:rsidRPr="00B37429">
        <w:rPr>
          <w:rFonts w:ascii="Arial" w:hAnsi="Arial" w:cs="Arial"/>
          <w:color w:val="auto"/>
          <w:sz w:val="20"/>
          <w:szCs w:val="22"/>
        </w:rPr>
        <w:t>)</w:t>
      </w:r>
      <w:r w:rsidR="007D6202" w:rsidRPr="00B37429">
        <w:rPr>
          <w:rFonts w:ascii="Arial" w:hAnsi="Arial" w:cs="Arial"/>
          <w:color w:val="auto"/>
          <w:sz w:val="20"/>
          <w:szCs w:val="22"/>
        </w:rPr>
        <w:t xml:space="preserve"> y el aval de la CCG, </w:t>
      </w:r>
      <w:r w:rsidRPr="00B37429">
        <w:rPr>
          <w:rFonts w:ascii="Arial" w:hAnsi="Arial" w:cs="Arial"/>
          <w:color w:val="auto"/>
          <w:sz w:val="20"/>
          <w:szCs w:val="22"/>
        </w:rPr>
        <w:t xml:space="preserve">habilitará el pago del 40% del crédito vigente, aplicando el porcentaje de ajuste por incumplimiento en caso de corresponder, y el crédito restante se liberará con la presentación de las metas finales. </w:t>
      </w:r>
    </w:p>
    <w:p w:rsidR="00D375F7" w:rsidRPr="00B37429" w:rsidRDefault="00D375F7" w:rsidP="00D375F7">
      <w:pPr>
        <w:rPr>
          <w:rFonts w:ascii="Arial" w:hAnsi="Arial" w:cs="Arial"/>
          <w:color w:val="auto"/>
          <w:sz w:val="20"/>
          <w:szCs w:val="22"/>
        </w:rPr>
      </w:pPr>
    </w:p>
    <w:p w:rsidR="00D375F7" w:rsidRPr="00B37429" w:rsidRDefault="00D375F7" w:rsidP="00D375F7">
      <w:pPr>
        <w:rPr>
          <w:rFonts w:ascii="Arial" w:hAnsi="Arial" w:cs="Arial"/>
          <w:color w:val="auto"/>
          <w:sz w:val="20"/>
          <w:szCs w:val="22"/>
        </w:rPr>
      </w:pPr>
      <w:r w:rsidRPr="00B37429">
        <w:rPr>
          <w:rFonts w:ascii="Arial" w:hAnsi="Arial" w:cs="Arial"/>
          <w:color w:val="auto"/>
          <w:sz w:val="20"/>
          <w:szCs w:val="22"/>
        </w:rPr>
        <w:t xml:space="preserve">El cumplimiento de las metas finales de </w:t>
      </w:r>
      <w:r w:rsidR="00195A09" w:rsidRPr="00B37429">
        <w:rPr>
          <w:rFonts w:ascii="Arial" w:hAnsi="Arial" w:cs="Arial"/>
          <w:color w:val="auto"/>
          <w:sz w:val="18"/>
          <w:szCs w:val="20"/>
        </w:rPr>
        <w:t>______________</w:t>
      </w:r>
      <w:r w:rsidR="00AC0A90" w:rsidRPr="00B37429">
        <w:rPr>
          <w:rFonts w:ascii="Arial" w:hAnsi="Arial" w:cs="Arial"/>
          <w:color w:val="auto"/>
          <w:sz w:val="18"/>
          <w:szCs w:val="20"/>
          <w:vertAlign w:val="superscript"/>
        </w:rPr>
        <w:t>15</w:t>
      </w:r>
      <w:r w:rsidR="00195A09" w:rsidRPr="00B37429">
        <w:rPr>
          <w:rFonts w:ascii="Arial" w:hAnsi="Arial" w:cs="Arial"/>
          <w:color w:val="auto"/>
          <w:sz w:val="18"/>
          <w:szCs w:val="20"/>
        </w:rPr>
        <w:t xml:space="preserve"> </w:t>
      </w:r>
      <w:r w:rsidRPr="00B37429">
        <w:rPr>
          <w:rStyle w:val="Refdenotaalpie"/>
          <w:rFonts w:ascii="Arial" w:hAnsi="Arial" w:cs="Arial"/>
          <w:color w:val="auto"/>
          <w:sz w:val="18"/>
          <w:szCs w:val="20"/>
        </w:rPr>
        <w:footnoteReference w:id="18"/>
      </w:r>
      <w:r w:rsidRPr="00B37429">
        <w:rPr>
          <w:rFonts w:ascii="Arial" w:hAnsi="Arial" w:cs="Arial"/>
          <w:color w:val="auto"/>
          <w:sz w:val="20"/>
          <w:szCs w:val="22"/>
        </w:rPr>
        <w:t xml:space="preserve">, </w:t>
      </w:r>
      <w:r w:rsidR="007D6202" w:rsidRPr="00B37429">
        <w:rPr>
          <w:rFonts w:ascii="Arial" w:hAnsi="Arial" w:cs="Arial"/>
          <w:color w:val="auto"/>
          <w:sz w:val="20"/>
          <w:szCs w:val="22"/>
        </w:rPr>
        <w:t xml:space="preserve">previa aprobación de la CSE y el aval de la CCG, </w:t>
      </w:r>
      <w:r w:rsidRPr="00B37429">
        <w:rPr>
          <w:rFonts w:ascii="Arial" w:hAnsi="Arial" w:cs="Arial"/>
          <w:color w:val="auto"/>
          <w:sz w:val="20"/>
          <w:szCs w:val="22"/>
        </w:rPr>
        <w:t xml:space="preserve">así como la suscripción del compromiso para el año </w:t>
      </w:r>
      <w:r w:rsidR="00195A09" w:rsidRPr="00B37429">
        <w:rPr>
          <w:rFonts w:ascii="Arial" w:hAnsi="Arial" w:cs="Arial"/>
          <w:color w:val="auto"/>
          <w:sz w:val="18"/>
          <w:szCs w:val="20"/>
        </w:rPr>
        <w:t>_____</w:t>
      </w:r>
      <w:r w:rsidR="00195A09" w:rsidRPr="00B37429">
        <w:rPr>
          <w:rStyle w:val="Refdenotaalpie"/>
          <w:rFonts w:ascii="Arial" w:hAnsi="Arial" w:cs="Arial"/>
          <w:color w:val="auto"/>
          <w:sz w:val="18"/>
          <w:szCs w:val="20"/>
        </w:rPr>
        <w:footnoteReference w:id="19"/>
      </w:r>
      <w:r w:rsidRPr="00B37429">
        <w:rPr>
          <w:rFonts w:ascii="Arial" w:hAnsi="Arial" w:cs="Arial"/>
          <w:color w:val="auto"/>
          <w:sz w:val="20"/>
          <w:szCs w:val="22"/>
        </w:rPr>
        <w:t xml:space="preserve">, serán </w:t>
      </w:r>
      <w:r w:rsidRPr="00B37429">
        <w:rPr>
          <w:rFonts w:ascii="Arial" w:hAnsi="Arial" w:cs="Arial"/>
          <w:color w:val="auto"/>
          <w:sz w:val="20"/>
          <w:szCs w:val="22"/>
        </w:rPr>
        <w:lastRenderedPageBreak/>
        <w:t xml:space="preserve">condicionantes para liberar las partidas correspondientes a </w:t>
      </w:r>
      <w:r w:rsidR="00195A09" w:rsidRPr="00B37429">
        <w:rPr>
          <w:rFonts w:ascii="Arial" w:hAnsi="Arial" w:cs="Arial"/>
          <w:color w:val="auto"/>
          <w:sz w:val="18"/>
          <w:szCs w:val="20"/>
        </w:rPr>
        <w:t>____</w:t>
      </w:r>
      <w:r w:rsidR="00AC0A90" w:rsidRPr="00B37429">
        <w:rPr>
          <w:rFonts w:ascii="Arial" w:hAnsi="Arial" w:cs="Arial"/>
          <w:color w:val="auto"/>
          <w:sz w:val="18"/>
          <w:szCs w:val="20"/>
        </w:rPr>
        <w:t>___</w:t>
      </w:r>
      <w:r w:rsidR="00195A09" w:rsidRPr="00B37429">
        <w:rPr>
          <w:rFonts w:ascii="Arial" w:hAnsi="Arial" w:cs="Arial"/>
          <w:color w:val="auto"/>
          <w:sz w:val="18"/>
          <w:szCs w:val="20"/>
        </w:rPr>
        <w:t>_</w:t>
      </w:r>
      <w:r w:rsidR="00AC0A90" w:rsidRPr="00B37429">
        <w:rPr>
          <w:rFonts w:ascii="Arial" w:hAnsi="Arial" w:cs="Arial"/>
          <w:color w:val="auto"/>
          <w:sz w:val="18"/>
          <w:szCs w:val="20"/>
          <w:vertAlign w:val="superscript"/>
        </w:rPr>
        <w:t>19</w:t>
      </w:r>
      <w:r w:rsidRPr="00B37429">
        <w:rPr>
          <w:rFonts w:ascii="Arial" w:hAnsi="Arial" w:cs="Arial"/>
          <w:color w:val="auto"/>
          <w:sz w:val="20"/>
          <w:szCs w:val="22"/>
        </w:rPr>
        <w:t xml:space="preserve">, en la forma y condiciones que se pacten en el compromiso que se suscriba para dicho ejercicio. En caso de que la CCG constate un incumplimiento en las metas finales de </w:t>
      </w:r>
      <w:r w:rsidR="00195A09" w:rsidRPr="00B37429">
        <w:rPr>
          <w:rFonts w:ascii="Arial" w:hAnsi="Arial" w:cs="Arial"/>
          <w:color w:val="auto"/>
          <w:sz w:val="18"/>
          <w:szCs w:val="20"/>
        </w:rPr>
        <w:t>_____________</w:t>
      </w:r>
      <w:r w:rsidR="00AC0A90" w:rsidRPr="00B37429">
        <w:rPr>
          <w:rFonts w:ascii="Arial" w:hAnsi="Arial" w:cs="Arial"/>
          <w:color w:val="auto"/>
          <w:sz w:val="18"/>
          <w:szCs w:val="20"/>
          <w:vertAlign w:val="superscript"/>
        </w:rPr>
        <w:t>15</w:t>
      </w:r>
      <w:r w:rsidRPr="00B37429">
        <w:rPr>
          <w:rFonts w:ascii="Arial" w:hAnsi="Arial" w:cs="Arial"/>
          <w:color w:val="auto"/>
          <w:sz w:val="20"/>
          <w:szCs w:val="22"/>
        </w:rPr>
        <w:t xml:space="preserve">, el porcentaje de ajuste correspondiente será aplicado al momento de liberar el primer pago para </w:t>
      </w:r>
      <w:r w:rsidR="00AC0A90" w:rsidRPr="00B37429">
        <w:rPr>
          <w:rFonts w:ascii="Arial" w:hAnsi="Arial" w:cs="Arial"/>
          <w:color w:val="auto"/>
          <w:sz w:val="18"/>
          <w:szCs w:val="20"/>
        </w:rPr>
        <w:t>________</w:t>
      </w:r>
      <w:r w:rsidR="00AC0A90" w:rsidRPr="00B37429">
        <w:rPr>
          <w:rFonts w:ascii="Arial" w:hAnsi="Arial" w:cs="Arial"/>
          <w:color w:val="auto"/>
          <w:sz w:val="18"/>
          <w:szCs w:val="20"/>
          <w:vertAlign w:val="superscript"/>
        </w:rPr>
        <w:t>19</w:t>
      </w:r>
      <w:r w:rsidRPr="00B37429">
        <w:rPr>
          <w:rFonts w:ascii="Arial" w:hAnsi="Arial" w:cs="Arial"/>
          <w:color w:val="auto"/>
          <w:sz w:val="20"/>
          <w:szCs w:val="22"/>
        </w:rPr>
        <w:t>.</w:t>
      </w:r>
    </w:p>
    <w:p w:rsidR="007D6202" w:rsidRPr="00B37429" w:rsidRDefault="007D6202" w:rsidP="00D375F7">
      <w:pPr>
        <w:rPr>
          <w:rFonts w:ascii="Arial" w:hAnsi="Arial" w:cs="Arial"/>
          <w:color w:val="auto"/>
          <w:sz w:val="20"/>
          <w:szCs w:val="22"/>
        </w:rPr>
      </w:pPr>
    </w:p>
    <w:p w:rsidR="00D375F7" w:rsidRPr="00B37429" w:rsidRDefault="00D375F7" w:rsidP="00D375F7">
      <w:pPr>
        <w:rPr>
          <w:rFonts w:ascii="Arial" w:hAnsi="Arial" w:cs="Arial"/>
          <w:color w:val="auto"/>
          <w:sz w:val="20"/>
          <w:szCs w:val="22"/>
        </w:rPr>
      </w:pPr>
      <w:r w:rsidRPr="00B37429">
        <w:rPr>
          <w:rFonts w:ascii="Arial" w:hAnsi="Arial" w:cs="Arial"/>
          <w:color w:val="auto"/>
          <w:sz w:val="20"/>
          <w:szCs w:val="22"/>
        </w:rPr>
        <w:t>En todos los casos, los pagos se distribuirán de acuerdo al cronograma a acordar con el Ministerio</w:t>
      </w:r>
      <w:r w:rsidRPr="00B37429">
        <w:rPr>
          <w:rFonts w:ascii="Arial" w:hAnsi="Arial" w:cs="Arial"/>
          <w:color w:val="auto"/>
          <w:sz w:val="18"/>
          <w:szCs w:val="20"/>
        </w:rPr>
        <w:t xml:space="preserve"> _____________</w:t>
      </w:r>
      <w:r w:rsidRPr="00B37429">
        <w:rPr>
          <w:rStyle w:val="Refdenotaalpie"/>
          <w:rFonts w:ascii="Arial" w:hAnsi="Arial" w:cs="Arial"/>
          <w:color w:val="auto"/>
          <w:sz w:val="18"/>
          <w:szCs w:val="20"/>
        </w:rPr>
        <w:footnoteReference w:id="20"/>
      </w:r>
      <w:r w:rsidRPr="00B37429">
        <w:rPr>
          <w:rFonts w:ascii="Arial" w:hAnsi="Arial" w:cs="Arial"/>
          <w:color w:val="auto"/>
          <w:sz w:val="18"/>
          <w:szCs w:val="20"/>
        </w:rPr>
        <w:t xml:space="preserve"> </w:t>
      </w:r>
      <w:r w:rsidRPr="00B37429">
        <w:rPr>
          <w:rFonts w:ascii="Arial" w:hAnsi="Arial" w:cs="Arial"/>
          <w:color w:val="auto"/>
          <w:sz w:val="20"/>
          <w:szCs w:val="22"/>
        </w:rPr>
        <w:t xml:space="preserve">y el Ministerio de Economía y Finanzas. </w:t>
      </w:r>
    </w:p>
    <w:p w:rsidR="00D375F7" w:rsidRPr="00B37429" w:rsidRDefault="00D375F7" w:rsidP="00D375F7">
      <w:pPr>
        <w:rPr>
          <w:rFonts w:ascii="Arial" w:hAnsi="Arial" w:cs="Arial"/>
          <w:color w:val="auto"/>
          <w:sz w:val="20"/>
          <w:szCs w:val="22"/>
        </w:rPr>
      </w:pPr>
      <w:r w:rsidRPr="00B37429">
        <w:rPr>
          <w:rFonts w:ascii="Arial" w:hAnsi="Arial" w:cs="Arial"/>
          <w:color w:val="auto"/>
          <w:sz w:val="20"/>
          <w:szCs w:val="22"/>
        </w:rPr>
        <w:t xml:space="preserve"> </w:t>
      </w:r>
    </w:p>
    <w:p w:rsidR="00D375F7" w:rsidRPr="00B37429" w:rsidRDefault="00D375F7" w:rsidP="00D375F7">
      <w:pPr>
        <w:rPr>
          <w:rFonts w:ascii="Arial" w:hAnsi="Arial" w:cs="Arial"/>
          <w:color w:val="auto"/>
          <w:sz w:val="20"/>
          <w:szCs w:val="22"/>
        </w:rPr>
      </w:pPr>
      <w:r w:rsidRPr="00B37429">
        <w:rPr>
          <w:rFonts w:ascii="Arial" w:hAnsi="Arial" w:cs="Arial"/>
          <w:color w:val="auto"/>
          <w:sz w:val="20"/>
          <w:szCs w:val="22"/>
        </w:rPr>
        <w:t>En caso de autorizarse asignaciones de créditos adicionales con posterioridad a la aprobación del compromiso de gestión, que no refieran a incrementos por ajuste de precios,</w:t>
      </w:r>
      <w:r w:rsidRPr="00B37429">
        <w:rPr>
          <w:rFonts w:ascii="Arial" w:hAnsi="Arial" w:cs="Arial"/>
          <w:color w:val="auto"/>
          <w:sz w:val="22"/>
          <w:shd w:val="clear" w:color="auto" w:fill="FAFAFA"/>
        </w:rPr>
        <w:t xml:space="preserve"> </w:t>
      </w:r>
      <w:r w:rsidRPr="00B37429">
        <w:rPr>
          <w:rFonts w:ascii="Arial" w:hAnsi="Arial" w:cs="Arial"/>
          <w:color w:val="auto"/>
          <w:sz w:val="20"/>
          <w:szCs w:val="22"/>
        </w:rPr>
        <w:t xml:space="preserve">la Comisión de Seguimiento deberá informar de esta autorización a la CCG, para que la misma se expida sobre las metas a aplicar. La presentación a la CCG deberá acompañarse de una propuesta sobre las metas e indicadores a aplicar para esos créditos adicionales y del período propuesto de vigencia. </w:t>
      </w:r>
    </w:p>
    <w:p w:rsidR="00D375F7" w:rsidRPr="00B37429" w:rsidRDefault="00D375F7" w:rsidP="00D375F7">
      <w:pPr>
        <w:rPr>
          <w:rFonts w:ascii="Arial" w:hAnsi="Arial" w:cs="Arial"/>
          <w:color w:val="auto"/>
          <w:sz w:val="20"/>
          <w:szCs w:val="22"/>
        </w:rPr>
      </w:pPr>
    </w:p>
    <w:p w:rsidR="00D375F7" w:rsidRPr="00B37429" w:rsidRDefault="00D375F7" w:rsidP="00D375F7">
      <w:pPr>
        <w:rPr>
          <w:rFonts w:ascii="Arial" w:hAnsi="Arial" w:cs="Arial"/>
          <w:color w:val="auto"/>
          <w:sz w:val="20"/>
          <w:szCs w:val="22"/>
        </w:rPr>
      </w:pPr>
      <w:r w:rsidRPr="00B37429">
        <w:rPr>
          <w:rFonts w:ascii="Arial" w:hAnsi="Arial" w:cs="Arial"/>
          <w:color w:val="auto"/>
          <w:sz w:val="20"/>
          <w:szCs w:val="22"/>
        </w:rPr>
        <w:t>En todos los casos, cuando existan partidas extraordinarias para cubrir demandas judiciales, su pago no estará sujeto a las condiciones establecidas en la presente cláusula.</w:t>
      </w:r>
    </w:p>
    <w:p w:rsidR="00D375F7" w:rsidRPr="00B37429" w:rsidRDefault="00D375F7" w:rsidP="004366B7">
      <w:pPr>
        <w:rPr>
          <w:rFonts w:ascii="Arial" w:hAnsi="Arial" w:cs="Arial"/>
          <w:color w:val="auto"/>
          <w:sz w:val="20"/>
          <w:szCs w:val="20"/>
        </w:rPr>
      </w:pPr>
    </w:p>
    <w:p w:rsidR="004366B7" w:rsidRPr="00B37429" w:rsidRDefault="004366B7" w:rsidP="004366B7">
      <w:pPr>
        <w:rPr>
          <w:rFonts w:ascii="Arial" w:hAnsi="Arial" w:cs="Arial"/>
          <w:color w:val="auto"/>
          <w:sz w:val="20"/>
          <w:szCs w:val="20"/>
        </w:rPr>
      </w:pPr>
      <w:r w:rsidRPr="00B37429">
        <w:rPr>
          <w:rFonts w:ascii="Arial" w:hAnsi="Arial" w:cs="Arial"/>
          <w:b/>
          <w:color w:val="auto"/>
          <w:sz w:val="20"/>
          <w:szCs w:val="20"/>
        </w:rPr>
        <w:t>Cláusula 8va. Comisión de Seguimiento y Evaluación</w:t>
      </w:r>
      <w:r w:rsidR="00B37429">
        <w:rPr>
          <w:rFonts w:ascii="Arial" w:hAnsi="Arial" w:cs="Arial"/>
          <w:b/>
          <w:color w:val="auto"/>
          <w:sz w:val="20"/>
          <w:szCs w:val="20"/>
        </w:rPr>
        <w:t>.</w:t>
      </w:r>
      <w:r w:rsidRPr="00B37429">
        <w:rPr>
          <w:rStyle w:val="Refdenotaalpie"/>
          <w:rFonts w:ascii="Arial" w:hAnsi="Arial" w:cs="Arial"/>
          <w:b/>
          <w:color w:val="auto"/>
          <w:sz w:val="20"/>
          <w:szCs w:val="20"/>
        </w:rPr>
        <w:footnoteReference w:id="21"/>
      </w:r>
    </w:p>
    <w:p w:rsidR="004366B7" w:rsidRPr="00B37429" w:rsidRDefault="004366B7" w:rsidP="004366B7">
      <w:pPr>
        <w:rPr>
          <w:rFonts w:ascii="Arial" w:hAnsi="Arial" w:cs="Arial"/>
          <w:color w:val="auto"/>
          <w:sz w:val="20"/>
          <w:szCs w:val="20"/>
        </w:rPr>
      </w:pPr>
      <w:r w:rsidRPr="00B37429">
        <w:rPr>
          <w:rFonts w:ascii="Arial" w:hAnsi="Arial" w:cs="Arial"/>
          <w:color w:val="auto"/>
          <w:sz w:val="20"/>
          <w:szCs w:val="20"/>
        </w:rPr>
        <w:t>Se constituirá una Comisión de Seguimiento y Evaluación del Compromiso de Gestión, integrada por las siguientes personas en carácter de titular:</w:t>
      </w:r>
    </w:p>
    <w:p w:rsidR="004366B7" w:rsidRPr="00B37429" w:rsidRDefault="004366B7" w:rsidP="004366B7">
      <w:pPr>
        <w:rPr>
          <w:rFonts w:ascii="Arial" w:hAnsi="Arial" w:cs="Arial"/>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233"/>
        <w:gridCol w:w="1911"/>
        <w:gridCol w:w="2208"/>
      </w:tblGrid>
      <w:tr w:rsidR="00B27547" w:rsidRPr="00B37429" w:rsidTr="00B37429">
        <w:tc>
          <w:tcPr>
            <w:tcW w:w="2299" w:type="dxa"/>
            <w:vAlign w:val="center"/>
          </w:tcPr>
          <w:p w:rsidR="004366B7" w:rsidRPr="00B37429" w:rsidRDefault="004366B7" w:rsidP="00AB1DD3">
            <w:pPr>
              <w:spacing w:before="0"/>
              <w:jc w:val="center"/>
              <w:rPr>
                <w:rFonts w:ascii="Arial" w:hAnsi="Arial" w:cs="Arial"/>
                <w:b/>
                <w:color w:val="auto"/>
                <w:sz w:val="20"/>
                <w:szCs w:val="20"/>
              </w:rPr>
            </w:pPr>
            <w:r w:rsidRPr="00B37429">
              <w:rPr>
                <w:rFonts w:ascii="Arial" w:hAnsi="Arial" w:cs="Arial"/>
                <w:b/>
                <w:color w:val="auto"/>
                <w:sz w:val="20"/>
                <w:szCs w:val="20"/>
              </w:rPr>
              <w:t>Nombre</w:t>
            </w:r>
          </w:p>
        </w:tc>
        <w:tc>
          <w:tcPr>
            <w:tcW w:w="2368" w:type="dxa"/>
            <w:vAlign w:val="center"/>
          </w:tcPr>
          <w:p w:rsidR="004366B7" w:rsidRPr="00B37429" w:rsidRDefault="004366B7" w:rsidP="00AB1DD3">
            <w:pPr>
              <w:spacing w:before="0"/>
              <w:jc w:val="center"/>
              <w:rPr>
                <w:rFonts w:ascii="Arial" w:hAnsi="Arial" w:cs="Arial"/>
                <w:b/>
                <w:color w:val="auto"/>
                <w:sz w:val="20"/>
                <w:szCs w:val="20"/>
              </w:rPr>
            </w:pPr>
            <w:r w:rsidRPr="00B37429">
              <w:rPr>
                <w:rFonts w:ascii="Arial" w:hAnsi="Arial" w:cs="Arial"/>
                <w:b/>
                <w:color w:val="auto"/>
                <w:sz w:val="20"/>
                <w:szCs w:val="20"/>
              </w:rPr>
              <w:t>Institución</w:t>
            </w:r>
          </w:p>
        </w:tc>
        <w:tc>
          <w:tcPr>
            <w:tcW w:w="2070" w:type="dxa"/>
            <w:vAlign w:val="center"/>
          </w:tcPr>
          <w:p w:rsidR="004366B7" w:rsidRPr="00B37429" w:rsidRDefault="004366B7" w:rsidP="00AB1DD3">
            <w:pPr>
              <w:spacing w:before="0"/>
              <w:jc w:val="center"/>
              <w:rPr>
                <w:rFonts w:ascii="Arial" w:hAnsi="Arial" w:cs="Arial"/>
                <w:b/>
                <w:color w:val="auto"/>
                <w:sz w:val="20"/>
                <w:szCs w:val="20"/>
              </w:rPr>
            </w:pPr>
            <w:r w:rsidRPr="00B37429">
              <w:rPr>
                <w:rFonts w:ascii="Arial" w:hAnsi="Arial" w:cs="Arial"/>
                <w:b/>
                <w:color w:val="auto"/>
                <w:sz w:val="20"/>
                <w:szCs w:val="20"/>
              </w:rPr>
              <w:t>email</w:t>
            </w:r>
          </w:p>
        </w:tc>
        <w:tc>
          <w:tcPr>
            <w:tcW w:w="2317" w:type="dxa"/>
            <w:vAlign w:val="center"/>
          </w:tcPr>
          <w:p w:rsidR="004366B7" w:rsidRPr="00B37429" w:rsidRDefault="004366B7" w:rsidP="00AB1DD3">
            <w:pPr>
              <w:spacing w:before="0"/>
              <w:jc w:val="center"/>
              <w:rPr>
                <w:rFonts w:ascii="Arial" w:hAnsi="Arial" w:cs="Arial"/>
                <w:b/>
                <w:color w:val="auto"/>
                <w:sz w:val="20"/>
                <w:szCs w:val="20"/>
              </w:rPr>
            </w:pPr>
            <w:r w:rsidRPr="00B37429">
              <w:rPr>
                <w:rFonts w:ascii="Arial" w:hAnsi="Arial" w:cs="Arial"/>
                <w:b/>
                <w:color w:val="auto"/>
                <w:sz w:val="20"/>
                <w:szCs w:val="20"/>
              </w:rPr>
              <w:t>Teléfono institucional</w:t>
            </w:r>
          </w:p>
        </w:tc>
      </w:tr>
      <w:tr w:rsidR="00B27547" w:rsidRPr="00B37429" w:rsidTr="00AB1DD3">
        <w:tc>
          <w:tcPr>
            <w:tcW w:w="2299" w:type="dxa"/>
          </w:tcPr>
          <w:p w:rsidR="004366B7" w:rsidRPr="00B37429" w:rsidRDefault="004366B7" w:rsidP="00AB1DD3">
            <w:pPr>
              <w:spacing w:before="0"/>
              <w:rPr>
                <w:rFonts w:ascii="Arial" w:hAnsi="Arial" w:cs="Arial"/>
                <w:color w:val="auto"/>
                <w:sz w:val="20"/>
                <w:szCs w:val="20"/>
              </w:rPr>
            </w:pPr>
          </w:p>
        </w:tc>
        <w:tc>
          <w:tcPr>
            <w:tcW w:w="2368" w:type="dxa"/>
          </w:tcPr>
          <w:p w:rsidR="004366B7" w:rsidRPr="00B37429" w:rsidRDefault="004366B7" w:rsidP="00AB1DD3">
            <w:pPr>
              <w:rPr>
                <w:rFonts w:ascii="Arial" w:hAnsi="Arial" w:cs="Arial"/>
                <w:color w:val="auto"/>
                <w:sz w:val="20"/>
                <w:szCs w:val="20"/>
              </w:rPr>
            </w:pPr>
          </w:p>
        </w:tc>
        <w:tc>
          <w:tcPr>
            <w:tcW w:w="2070" w:type="dxa"/>
          </w:tcPr>
          <w:p w:rsidR="004366B7" w:rsidRPr="00B37429" w:rsidRDefault="004366B7" w:rsidP="00AB1DD3">
            <w:pPr>
              <w:rPr>
                <w:rFonts w:ascii="Arial" w:hAnsi="Arial" w:cs="Arial"/>
                <w:color w:val="auto"/>
                <w:sz w:val="20"/>
                <w:szCs w:val="20"/>
              </w:rPr>
            </w:pPr>
          </w:p>
        </w:tc>
        <w:tc>
          <w:tcPr>
            <w:tcW w:w="2317" w:type="dxa"/>
          </w:tcPr>
          <w:p w:rsidR="004366B7" w:rsidRPr="00B37429" w:rsidRDefault="004366B7" w:rsidP="00AB1DD3">
            <w:pPr>
              <w:rPr>
                <w:rFonts w:ascii="Arial" w:hAnsi="Arial" w:cs="Arial"/>
                <w:color w:val="auto"/>
                <w:sz w:val="20"/>
                <w:szCs w:val="20"/>
              </w:rPr>
            </w:pPr>
          </w:p>
        </w:tc>
      </w:tr>
      <w:tr w:rsidR="00B27547" w:rsidRPr="00B37429" w:rsidTr="00AB1DD3">
        <w:tc>
          <w:tcPr>
            <w:tcW w:w="2299" w:type="dxa"/>
          </w:tcPr>
          <w:p w:rsidR="004366B7" w:rsidRPr="00B37429" w:rsidRDefault="004366B7" w:rsidP="00AB1DD3">
            <w:pPr>
              <w:rPr>
                <w:rFonts w:ascii="Arial" w:hAnsi="Arial" w:cs="Arial"/>
                <w:color w:val="auto"/>
                <w:sz w:val="20"/>
                <w:szCs w:val="20"/>
              </w:rPr>
            </w:pPr>
          </w:p>
        </w:tc>
        <w:tc>
          <w:tcPr>
            <w:tcW w:w="2368" w:type="dxa"/>
          </w:tcPr>
          <w:p w:rsidR="004366B7" w:rsidRPr="00B37429" w:rsidRDefault="004366B7" w:rsidP="00AB1DD3">
            <w:pPr>
              <w:rPr>
                <w:rFonts w:ascii="Arial" w:hAnsi="Arial" w:cs="Arial"/>
                <w:color w:val="auto"/>
                <w:sz w:val="20"/>
                <w:szCs w:val="20"/>
              </w:rPr>
            </w:pPr>
          </w:p>
        </w:tc>
        <w:tc>
          <w:tcPr>
            <w:tcW w:w="2070" w:type="dxa"/>
          </w:tcPr>
          <w:p w:rsidR="004366B7" w:rsidRPr="00B37429" w:rsidRDefault="004366B7" w:rsidP="00AB1DD3">
            <w:pPr>
              <w:rPr>
                <w:rFonts w:ascii="Arial" w:hAnsi="Arial" w:cs="Arial"/>
                <w:color w:val="auto"/>
                <w:sz w:val="20"/>
                <w:szCs w:val="20"/>
              </w:rPr>
            </w:pPr>
          </w:p>
        </w:tc>
        <w:tc>
          <w:tcPr>
            <w:tcW w:w="2317" w:type="dxa"/>
          </w:tcPr>
          <w:p w:rsidR="004366B7" w:rsidRPr="00B37429" w:rsidRDefault="004366B7" w:rsidP="00AB1DD3">
            <w:pPr>
              <w:rPr>
                <w:rFonts w:ascii="Arial" w:hAnsi="Arial" w:cs="Arial"/>
                <w:color w:val="auto"/>
                <w:sz w:val="20"/>
                <w:szCs w:val="20"/>
              </w:rPr>
            </w:pPr>
          </w:p>
        </w:tc>
      </w:tr>
      <w:tr w:rsidR="004366B7" w:rsidRPr="00B37429" w:rsidTr="00AB1DD3">
        <w:tc>
          <w:tcPr>
            <w:tcW w:w="2299" w:type="dxa"/>
          </w:tcPr>
          <w:p w:rsidR="004366B7" w:rsidRPr="00B37429" w:rsidRDefault="004366B7" w:rsidP="00AB1DD3">
            <w:pPr>
              <w:rPr>
                <w:rFonts w:ascii="Arial" w:hAnsi="Arial" w:cs="Arial"/>
                <w:color w:val="auto"/>
                <w:sz w:val="20"/>
                <w:szCs w:val="20"/>
              </w:rPr>
            </w:pPr>
          </w:p>
        </w:tc>
        <w:tc>
          <w:tcPr>
            <w:tcW w:w="2368" w:type="dxa"/>
          </w:tcPr>
          <w:p w:rsidR="004366B7" w:rsidRPr="00B37429" w:rsidRDefault="004366B7" w:rsidP="00AB1DD3">
            <w:pPr>
              <w:rPr>
                <w:rFonts w:ascii="Arial" w:hAnsi="Arial" w:cs="Arial"/>
                <w:color w:val="auto"/>
                <w:sz w:val="20"/>
                <w:szCs w:val="20"/>
              </w:rPr>
            </w:pPr>
          </w:p>
        </w:tc>
        <w:tc>
          <w:tcPr>
            <w:tcW w:w="2070" w:type="dxa"/>
          </w:tcPr>
          <w:p w:rsidR="004366B7" w:rsidRPr="00B37429" w:rsidRDefault="004366B7" w:rsidP="00AB1DD3">
            <w:pPr>
              <w:rPr>
                <w:rFonts w:ascii="Arial" w:hAnsi="Arial" w:cs="Arial"/>
                <w:color w:val="auto"/>
                <w:sz w:val="20"/>
                <w:szCs w:val="20"/>
              </w:rPr>
            </w:pPr>
          </w:p>
        </w:tc>
        <w:tc>
          <w:tcPr>
            <w:tcW w:w="2317" w:type="dxa"/>
          </w:tcPr>
          <w:p w:rsidR="004366B7" w:rsidRPr="00B37429" w:rsidRDefault="004366B7" w:rsidP="00AB1DD3">
            <w:pPr>
              <w:rPr>
                <w:rFonts w:ascii="Arial" w:hAnsi="Arial" w:cs="Arial"/>
                <w:color w:val="auto"/>
                <w:sz w:val="20"/>
                <w:szCs w:val="20"/>
              </w:rPr>
            </w:pPr>
          </w:p>
        </w:tc>
      </w:tr>
    </w:tbl>
    <w:p w:rsidR="004366B7" w:rsidRPr="00B37429" w:rsidRDefault="004366B7" w:rsidP="004366B7">
      <w:pPr>
        <w:spacing w:before="0"/>
        <w:rPr>
          <w:rFonts w:ascii="Arial" w:hAnsi="Arial" w:cs="Arial"/>
          <w:color w:val="auto"/>
          <w:sz w:val="20"/>
          <w:szCs w:val="20"/>
        </w:rPr>
      </w:pPr>
    </w:p>
    <w:p w:rsidR="004366B7" w:rsidRPr="00B37429" w:rsidRDefault="004366B7" w:rsidP="004366B7">
      <w:pPr>
        <w:rPr>
          <w:rFonts w:ascii="Arial" w:hAnsi="Arial" w:cs="Arial"/>
          <w:color w:val="auto"/>
          <w:sz w:val="20"/>
          <w:szCs w:val="20"/>
        </w:rPr>
      </w:pPr>
      <w:r w:rsidRPr="00B37429">
        <w:rPr>
          <w:rFonts w:ascii="Arial" w:hAnsi="Arial" w:cs="Arial"/>
          <w:color w:val="auto"/>
          <w:sz w:val="20"/>
          <w:szCs w:val="20"/>
        </w:rPr>
        <w:t>Y las siguientes personas en carácter de alternos:</w:t>
      </w:r>
    </w:p>
    <w:p w:rsidR="004366B7" w:rsidRPr="00B37429" w:rsidRDefault="004366B7" w:rsidP="004366B7">
      <w:pPr>
        <w:rPr>
          <w:rFonts w:ascii="Arial" w:hAnsi="Arial" w:cs="Arial"/>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233"/>
        <w:gridCol w:w="1911"/>
        <w:gridCol w:w="2208"/>
      </w:tblGrid>
      <w:tr w:rsidR="00B27547" w:rsidRPr="00B37429" w:rsidTr="00B37429">
        <w:tc>
          <w:tcPr>
            <w:tcW w:w="2299" w:type="dxa"/>
            <w:vAlign w:val="center"/>
          </w:tcPr>
          <w:p w:rsidR="004366B7" w:rsidRPr="00B37429" w:rsidRDefault="004366B7" w:rsidP="00AB1DD3">
            <w:pPr>
              <w:spacing w:before="0"/>
              <w:jc w:val="center"/>
              <w:rPr>
                <w:rFonts w:ascii="Arial" w:hAnsi="Arial" w:cs="Arial"/>
                <w:b/>
                <w:color w:val="auto"/>
                <w:sz w:val="20"/>
                <w:szCs w:val="20"/>
              </w:rPr>
            </w:pPr>
            <w:r w:rsidRPr="00B37429">
              <w:rPr>
                <w:rFonts w:ascii="Arial" w:hAnsi="Arial" w:cs="Arial"/>
                <w:b/>
                <w:color w:val="auto"/>
                <w:sz w:val="20"/>
                <w:szCs w:val="20"/>
              </w:rPr>
              <w:t>Nombre</w:t>
            </w:r>
          </w:p>
        </w:tc>
        <w:tc>
          <w:tcPr>
            <w:tcW w:w="2368" w:type="dxa"/>
            <w:vAlign w:val="center"/>
          </w:tcPr>
          <w:p w:rsidR="004366B7" w:rsidRPr="00B37429" w:rsidRDefault="004366B7" w:rsidP="00AB1DD3">
            <w:pPr>
              <w:spacing w:before="0"/>
              <w:jc w:val="center"/>
              <w:rPr>
                <w:rFonts w:ascii="Arial" w:hAnsi="Arial" w:cs="Arial"/>
                <w:b/>
                <w:color w:val="auto"/>
                <w:sz w:val="20"/>
                <w:szCs w:val="20"/>
              </w:rPr>
            </w:pPr>
            <w:r w:rsidRPr="00B37429">
              <w:rPr>
                <w:rFonts w:ascii="Arial" w:hAnsi="Arial" w:cs="Arial"/>
                <w:b/>
                <w:color w:val="auto"/>
                <w:sz w:val="20"/>
                <w:szCs w:val="20"/>
              </w:rPr>
              <w:t>Institución</w:t>
            </w:r>
          </w:p>
        </w:tc>
        <w:tc>
          <w:tcPr>
            <w:tcW w:w="2070" w:type="dxa"/>
            <w:vAlign w:val="center"/>
          </w:tcPr>
          <w:p w:rsidR="004366B7" w:rsidRPr="00B37429" w:rsidRDefault="004366B7" w:rsidP="00AB1DD3">
            <w:pPr>
              <w:spacing w:before="0"/>
              <w:jc w:val="center"/>
              <w:rPr>
                <w:rFonts w:ascii="Arial" w:hAnsi="Arial" w:cs="Arial"/>
                <w:b/>
                <w:color w:val="auto"/>
                <w:sz w:val="20"/>
                <w:szCs w:val="20"/>
              </w:rPr>
            </w:pPr>
            <w:r w:rsidRPr="00B37429">
              <w:rPr>
                <w:rFonts w:ascii="Arial" w:hAnsi="Arial" w:cs="Arial"/>
                <w:b/>
                <w:color w:val="auto"/>
                <w:sz w:val="20"/>
                <w:szCs w:val="20"/>
              </w:rPr>
              <w:t>email</w:t>
            </w:r>
          </w:p>
        </w:tc>
        <w:tc>
          <w:tcPr>
            <w:tcW w:w="2317" w:type="dxa"/>
            <w:vAlign w:val="center"/>
          </w:tcPr>
          <w:p w:rsidR="004366B7" w:rsidRPr="00B37429" w:rsidRDefault="004366B7" w:rsidP="00AB1DD3">
            <w:pPr>
              <w:spacing w:before="0"/>
              <w:jc w:val="center"/>
              <w:rPr>
                <w:rFonts w:ascii="Arial" w:hAnsi="Arial" w:cs="Arial"/>
                <w:b/>
                <w:color w:val="auto"/>
                <w:sz w:val="20"/>
                <w:szCs w:val="20"/>
              </w:rPr>
            </w:pPr>
            <w:r w:rsidRPr="00B37429">
              <w:rPr>
                <w:rFonts w:ascii="Arial" w:hAnsi="Arial" w:cs="Arial"/>
                <w:b/>
                <w:color w:val="auto"/>
                <w:sz w:val="20"/>
                <w:szCs w:val="20"/>
              </w:rPr>
              <w:t>Teléfono institucional</w:t>
            </w:r>
          </w:p>
        </w:tc>
      </w:tr>
      <w:tr w:rsidR="00B27547" w:rsidRPr="00B37429" w:rsidTr="00AB1DD3">
        <w:tc>
          <w:tcPr>
            <w:tcW w:w="2299" w:type="dxa"/>
          </w:tcPr>
          <w:p w:rsidR="004366B7" w:rsidRPr="00B37429" w:rsidRDefault="004366B7" w:rsidP="00AB1DD3">
            <w:pPr>
              <w:spacing w:before="0"/>
              <w:rPr>
                <w:rFonts w:ascii="Arial" w:hAnsi="Arial" w:cs="Arial"/>
                <w:color w:val="auto"/>
                <w:sz w:val="20"/>
                <w:szCs w:val="20"/>
              </w:rPr>
            </w:pPr>
          </w:p>
        </w:tc>
        <w:tc>
          <w:tcPr>
            <w:tcW w:w="2368" w:type="dxa"/>
          </w:tcPr>
          <w:p w:rsidR="004366B7" w:rsidRPr="00B37429" w:rsidRDefault="004366B7" w:rsidP="00AB1DD3">
            <w:pPr>
              <w:rPr>
                <w:rFonts w:ascii="Arial" w:hAnsi="Arial" w:cs="Arial"/>
                <w:color w:val="auto"/>
                <w:sz w:val="20"/>
                <w:szCs w:val="20"/>
              </w:rPr>
            </w:pPr>
          </w:p>
        </w:tc>
        <w:tc>
          <w:tcPr>
            <w:tcW w:w="2070" w:type="dxa"/>
          </w:tcPr>
          <w:p w:rsidR="004366B7" w:rsidRPr="00B37429" w:rsidRDefault="004366B7" w:rsidP="00AB1DD3">
            <w:pPr>
              <w:rPr>
                <w:rFonts w:ascii="Arial" w:hAnsi="Arial" w:cs="Arial"/>
                <w:color w:val="auto"/>
                <w:sz w:val="20"/>
                <w:szCs w:val="20"/>
              </w:rPr>
            </w:pPr>
          </w:p>
        </w:tc>
        <w:tc>
          <w:tcPr>
            <w:tcW w:w="2317" w:type="dxa"/>
          </w:tcPr>
          <w:p w:rsidR="004366B7" w:rsidRPr="00B37429" w:rsidRDefault="004366B7" w:rsidP="00AB1DD3">
            <w:pPr>
              <w:rPr>
                <w:rFonts w:ascii="Arial" w:hAnsi="Arial" w:cs="Arial"/>
                <w:color w:val="auto"/>
                <w:sz w:val="20"/>
                <w:szCs w:val="20"/>
              </w:rPr>
            </w:pPr>
          </w:p>
        </w:tc>
      </w:tr>
      <w:tr w:rsidR="00B27547" w:rsidRPr="00B37429" w:rsidTr="00AB1DD3">
        <w:tc>
          <w:tcPr>
            <w:tcW w:w="2299" w:type="dxa"/>
          </w:tcPr>
          <w:p w:rsidR="004366B7" w:rsidRPr="00B37429" w:rsidRDefault="004366B7" w:rsidP="00AB1DD3">
            <w:pPr>
              <w:rPr>
                <w:rFonts w:ascii="Arial" w:hAnsi="Arial" w:cs="Arial"/>
                <w:color w:val="auto"/>
                <w:sz w:val="20"/>
                <w:szCs w:val="20"/>
              </w:rPr>
            </w:pPr>
          </w:p>
        </w:tc>
        <w:tc>
          <w:tcPr>
            <w:tcW w:w="2368" w:type="dxa"/>
          </w:tcPr>
          <w:p w:rsidR="004366B7" w:rsidRPr="00B37429" w:rsidRDefault="004366B7" w:rsidP="00AB1DD3">
            <w:pPr>
              <w:rPr>
                <w:rFonts w:ascii="Arial" w:hAnsi="Arial" w:cs="Arial"/>
                <w:color w:val="auto"/>
                <w:sz w:val="20"/>
                <w:szCs w:val="20"/>
              </w:rPr>
            </w:pPr>
          </w:p>
        </w:tc>
        <w:tc>
          <w:tcPr>
            <w:tcW w:w="2070" w:type="dxa"/>
          </w:tcPr>
          <w:p w:rsidR="004366B7" w:rsidRPr="00B37429" w:rsidRDefault="004366B7" w:rsidP="00AB1DD3">
            <w:pPr>
              <w:rPr>
                <w:rFonts w:ascii="Arial" w:hAnsi="Arial" w:cs="Arial"/>
                <w:color w:val="auto"/>
                <w:sz w:val="20"/>
                <w:szCs w:val="20"/>
              </w:rPr>
            </w:pPr>
          </w:p>
        </w:tc>
        <w:tc>
          <w:tcPr>
            <w:tcW w:w="2317" w:type="dxa"/>
          </w:tcPr>
          <w:p w:rsidR="004366B7" w:rsidRPr="00B37429" w:rsidRDefault="004366B7" w:rsidP="00AB1DD3">
            <w:pPr>
              <w:rPr>
                <w:rFonts w:ascii="Arial" w:hAnsi="Arial" w:cs="Arial"/>
                <w:color w:val="auto"/>
                <w:sz w:val="20"/>
                <w:szCs w:val="20"/>
              </w:rPr>
            </w:pPr>
          </w:p>
        </w:tc>
      </w:tr>
      <w:tr w:rsidR="004366B7" w:rsidRPr="00B37429" w:rsidTr="00AB1DD3">
        <w:tc>
          <w:tcPr>
            <w:tcW w:w="2299" w:type="dxa"/>
          </w:tcPr>
          <w:p w:rsidR="004366B7" w:rsidRPr="00B37429" w:rsidRDefault="004366B7" w:rsidP="00AB1DD3">
            <w:pPr>
              <w:rPr>
                <w:rFonts w:ascii="Arial" w:hAnsi="Arial" w:cs="Arial"/>
                <w:color w:val="auto"/>
                <w:sz w:val="20"/>
                <w:szCs w:val="20"/>
              </w:rPr>
            </w:pPr>
          </w:p>
        </w:tc>
        <w:tc>
          <w:tcPr>
            <w:tcW w:w="2368" w:type="dxa"/>
          </w:tcPr>
          <w:p w:rsidR="004366B7" w:rsidRPr="00B37429" w:rsidRDefault="004366B7" w:rsidP="00AB1DD3">
            <w:pPr>
              <w:rPr>
                <w:rFonts w:ascii="Arial" w:hAnsi="Arial" w:cs="Arial"/>
                <w:color w:val="auto"/>
                <w:sz w:val="20"/>
                <w:szCs w:val="20"/>
              </w:rPr>
            </w:pPr>
          </w:p>
        </w:tc>
        <w:tc>
          <w:tcPr>
            <w:tcW w:w="2070" w:type="dxa"/>
          </w:tcPr>
          <w:p w:rsidR="004366B7" w:rsidRPr="00B37429" w:rsidRDefault="004366B7" w:rsidP="00AB1DD3">
            <w:pPr>
              <w:rPr>
                <w:rFonts w:ascii="Arial" w:hAnsi="Arial" w:cs="Arial"/>
                <w:color w:val="auto"/>
                <w:sz w:val="20"/>
                <w:szCs w:val="20"/>
              </w:rPr>
            </w:pPr>
          </w:p>
        </w:tc>
        <w:tc>
          <w:tcPr>
            <w:tcW w:w="2317" w:type="dxa"/>
          </w:tcPr>
          <w:p w:rsidR="004366B7" w:rsidRPr="00B37429" w:rsidRDefault="004366B7" w:rsidP="00AB1DD3">
            <w:pPr>
              <w:rPr>
                <w:rFonts w:ascii="Arial" w:hAnsi="Arial" w:cs="Arial"/>
                <w:color w:val="auto"/>
                <w:sz w:val="20"/>
                <w:szCs w:val="20"/>
              </w:rPr>
            </w:pPr>
          </w:p>
        </w:tc>
      </w:tr>
    </w:tbl>
    <w:p w:rsidR="004366B7" w:rsidRPr="00B37429" w:rsidRDefault="004366B7" w:rsidP="004366B7">
      <w:pPr>
        <w:spacing w:before="0"/>
        <w:ind w:firstLine="708"/>
        <w:rPr>
          <w:rFonts w:ascii="Arial" w:hAnsi="Arial" w:cs="Arial"/>
          <w:color w:val="auto"/>
          <w:sz w:val="20"/>
          <w:szCs w:val="20"/>
        </w:rPr>
      </w:pPr>
    </w:p>
    <w:p w:rsidR="004366B7" w:rsidRPr="00B37429" w:rsidRDefault="004366B7" w:rsidP="004366B7">
      <w:pPr>
        <w:rPr>
          <w:rFonts w:ascii="Arial" w:hAnsi="Arial" w:cs="Arial"/>
          <w:color w:val="auto"/>
          <w:sz w:val="20"/>
          <w:szCs w:val="20"/>
        </w:rPr>
      </w:pPr>
      <w:r w:rsidRPr="00B37429">
        <w:rPr>
          <w:rFonts w:ascii="Arial" w:hAnsi="Arial" w:cs="Arial"/>
          <w:color w:val="auto"/>
          <w:sz w:val="20"/>
          <w:szCs w:val="20"/>
        </w:rPr>
        <w:t xml:space="preserve">La </w:t>
      </w:r>
      <w:r w:rsidR="003B0365" w:rsidRPr="00B37429">
        <w:rPr>
          <w:rFonts w:ascii="Arial" w:hAnsi="Arial" w:cs="Arial"/>
          <w:color w:val="auto"/>
          <w:sz w:val="20"/>
          <w:szCs w:val="20"/>
        </w:rPr>
        <w:t>Comisión de Seguimiento y Evaluación</w:t>
      </w:r>
      <w:r w:rsidRPr="00B37429">
        <w:rPr>
          <w:rFonts w:ascii="Arial" w:hAnsi="Arial" w:cs="Arial"/>
          <w:color w:val="auto"/>
          <w:sz w:val="20"/>
          <w:szCs w:val="20"/>
        </w:rPr>
        <w:t xml:space="preserve"> tiene como cometido evaluar el grado de cumplimiento de las metas en los plazos establecidos en el compromiso, a partir de la documentación pertinente. El informe de la Comisión de Seguimiento se emitirá en un plazo no superior a </w:t>
      </w:r>
      <w:r w:rsidR="00D94843" w:rsidRPr="00B37429">
        <w:rPr>
          <w:rFonts w:ascii="Arial" w:hAnsi="Arial" w:cs="Arial"/>
          <w:color w:val="auto"/>
          <w:sz w:val="20"/>
          <w:szCs w:val="20"/>
        </w:rPr>
        <w:t>30</w:t>
      </w:r>
      <w:r w:rsidRPr="00B37429">
        <w:rPr>
          <w:rFonts w:ascii="Arial" w:hAnsi="Arial" w:cs="Arial"/>
          <w:color w:val="auto"/>
          <w:sz w:val="20"/>
          <w:szCs w:val="20"/>
        </w:rPr>
        <w:t xml:space="preserve"> días</w:t>
      </w:r>
      <w:r w:rsidR="00D94843" w:rsidRPr="00B37429">
        <w:rPr>
          <w:rStyle w:val="Refdenotaalpie"/>
          <w:rFonts w:ascii="Arial" w:hAnsi="Arial" w:cs="Arial"/>
          <w:color w:val="auto"/>
          <w:sz w:val="20"/>
          <w:szCs w:val="20"/>
        </w:rPr>
        <w:footnoteReference w:id="22"/>
      </w:r>
      <w:r w:rsidRPr="00B37429">
        <w:rPr>
          <w:rFonts w:ascii="Arial" w:hAnsi="Arial" w:cs="Arial"/>
          <w:color w:val="auto"/>
          <w:sz w:val="20"/>
          <w:szCs w:val="20"/>
        </w:rPr>
        <w:t xml:space="preserve"> luego de la fecha límite para el cumplimiento de la meta, remitiéndose inmediatamente a la </w:t>
      </w:r>
      <w:r w:rsidR="003B0365" w:rsidRPr="00B37429">
        <w:rPr>
          <w:rFonts w:ascii="Arial" w:hAnsi="Arial" w:cs="Arial"/>
          <w:color w:val="auto"/>
          <w:sz w:val="20"/>
          <w:szCs w:val="20"/>
        </w:rPr>
        <w:t>Comisión de Compromisos de Gestión</w:t>
      </w:r>
      <w:r w:rsidR="00983412" w:rsidRPr="00B37429">
        <w:rPr>
          <w:rFonts w:ascii="Arial" w:hAnsi="Arial" w:cs="Arial"/>
          <w:color w:val="auto"/>
          <w:sz w:val="20"/>
          <w:szCs w:val="20"/>
        </w:rPr>
        <w:t>, junto con la documentación</w:t>
      </w:r>
      <w:r w:rsidR="009B759C" w:rsidRPr="00B37429">
        <w:rPr>
          <w:rFonts w:ascii="Arial" w:hAnsi="Arial" w:cs="Arial"/>
          <w:color w:val="auto"/>
          <w:sz w:val="20"/>
          <w:szCs w:val="20"/>
        </w:rPr>
        <w:t xml:space="preserve"> y/o informes </w:t>
      </w:r>
      <w:proofErr w:type="spellStart"/>
      <w:r w:rsidR="009B759C" w:rsidRPr="00B37429">
        <w:rPr>
          <w:rFonts w:ascii="Arial" w:hAnsi="Arial" w:cs="Arial"/>
          <w:color w:val="auto"/>
          <w:sz w:val="20"/>
          <w:szCs w:val="20"/>
        </w:rPr>
        <w:t>respaldantes</w:t>
      </w:r>
      <w:proofErr w:type="spellEnd"/>
      <w:r w:rsidRPr="00B37429">
        <w:rPr>
          <w:rFonts w:ascii="Arial" w:hAnsi="Arial" w:cs="Arial"/>
          <w:color w:val="auto"/>
          <w:sz w:val="20"/>
          <w:szCs w:val="20"/>
        </w:rPr>
        <w:t>.</w:t>
      </w:r>
    </w:p>
    <w:p w:rsidR="004366B7" w:rsidRPr="00B37429" w:rsidRDefault="004366B7" w:rsidP="004366B7">
      <w:pPr>
        <w:rPr>
          <w:rFonts w:ascii="Arial" w:hAnsi="Arial" w:cs="Arial"/>
          <w:color w:val="auto"/>
          <w:sz w:val="20"/>
          <w:szCs w:val="20"/>
        </w:rPr>
      </w:pPr>
    </w:p>
    <w:p w:rsidR="004366B7" w:rsidRPr="00B37429" w:rsidRDefault="004366B7" w:rsidP="004366B7">
      <w:pPr>
        <w:rPr>
          <w:rFonts w:ascii="Arial" w:hAnsi="Arial" w:cs="Arial"/>
          <w:color w:val="auto"/>
          <w:sz w:val="20"/>
          <w:szCs w:val="20"/>
        </w:rPr>
      </w:pPr>
      <w:r w:rsidRPr="00B37429">
        <w:rPr>
          <w:rFonts w:ascii="Arial" w:hAnsi="Arial" w:cs="Arial"/>
          <w:color w:val="auto"/>
          <w:sz w:val="20"/>
          <w:szCs w:val="20"/>
        </w:rPr>
        <w:t>El informe de la Comisión de Seguimiento</w:t>
      </w:r>
      <w:r w:rsidR="005E153F" w:rsidRPr="00B37429">
        <w:rPr>
          <w:rFonts w:ascii="Arial" w:hAnsi="Arial" w:cs="Arial"/>
          <w:color w:val="auto"/>
          <w:sz w:val="20"/>
          <w:szCs w:val="20"/>
        </w:rPr>
        <w:t xml:space="preserve"> y Evaluación</w:t>
      </w:r>
      <w:r w:rsidRPr="00B37429">
        <w:rPr>
          <w:rFonts w:ascii="Arial" w:hAnsi="Arial" w:cs="Arial"/>
          <w:color w:val="auto"/>
          <w:sz w:val="20"/>
          <w:szCs w:val="20"/>
        </w:rPr>
        <w:t xml:space="preserve"> deberá estar firmado por la totalidad de sus miembros. </w:t>
      </w:r>
      <w:r w:rsidR="004161EE" w:rsidRPr="00B37429">
        <w:rPr>
          <w:rFonts w:ascii="Arial" w:hAnsi="Arial" w:cs="Arial"/>
          <w:color w:val="auto"/>
          <w:sz w:val="20"/>
          <w:szCs w:val="20"/>
        </w:rPr>
        <w:t xml:space="preserve">Las </w:t>
      </w:r>
      <w:r w:rsidR="00514A4A" w:rsidRPr="00B37429">
        <w:rPr>
          <w:rFonts w:ascii="Arial" w:hAnsi="Arial" w:cs="Arial"/>
          <w:color w:val="auto"/>
          <w:sz w:val="20"/>
          <w:szCs w:val="20"/>
        </w:rPr>
        <w:t xml:space="preserve">decisiones </w:t>
      </w:r>
      <w:r w:rsidR="004161EE" w:rsidRPr="00B37429">
        <w:rPr>
          <w:rFonts w:ascii="Arial" w:hAnsi="Arial" w:cs="Arial"/>
          <w:color w:val="auto"/>
          <w:sz w:val="20"/>
          <w:szCs w:val="20"/>
        </w:rPr>
        <w:t>serán tomadas por mayoría simple del total de sus integrantes.</w:t>
      </w:r>
    </w:p>
    <w:p w:rsidR="004366B7" w:rsidRPr="00B37429" w:rsidRDefault="004366B7" w:rsidP="004366B7">
      <w:pPr>
        <w:rPr>
          <w:rFonts w:ascii="Arial" w:hAnsi="Arial" w:cs="Arial"/>
          <w:color w:val="auto"/>
          <w:sz w:val="20"/>
          <w:szCs w:val="20"/>
        </w:rPr>
      </w:pPr>
      <w:r w:rsidRPr="00B37429">
        <w:rPr>
          <w:rFonts w:ascii="Arial" w:hAnsi="Arial" w:cs="Arial"/>
          <w:color w:val="auto"/>
          <w:sz w:val="20"/>
          <w:szCs w:val="20"/>
        </w:rPr>
        <w:lastRenderedPageBreak/>
        <w:t xml:space="preserve">La </w:t>
      </w:r>
      <w:r w:rsidR="003B0365" w:rsidRPr="00B37429">
        <w:rPr>
          <w:rFonts w:ascii="Arial" w:hAnsi="Arial" w:cs="Arial"/>
          <w:color w:val="auto"/>
          <w:sz w:val="20"/>
          <w:szCs w:val="20"/>
        </w:rPr>
        <w:t xml:space="preserve">Comisión de Compromisos de Gestión </w:t>
      </w:r>
      <w:r w:rsidRPr="00B37429">
        <w:rPr>
          <w:rFonts w:ascii="Arial" w:hAnsi="Arial" w:cs="Arial"/>
          <w:color w:val="auto"/>
          <w:sz w:val="20"/>
          <w:szCs w:val="20"/>
        </w:rPr>
        <w:t>podrá solicitar en cualquier momento a la Comisión de Seguimiento informes sobre el avance en el cumplimiento del compromiso.</w:t>
      </w:r>
    </w:p>
    <w:p w:rsidR="004366B7" w:rsidRPr="00B37429" w:rsidRDefault="004366B7" w:rsidP="004366B7">
      <w:pPr>
        <w:rPr>
          <w:rFonts w:ascii="Arial" w:hAnsi="Arial" w:cs="Arial"/>
          <w:color w:val="auto"/>
          <w:sz w:val="20"/>
          <w:szCs w:val="20"/>
        </w:rPr>
      </w:pPr>
    </w:p>
    <w:p w:rsidR="004366B7" w:rsidRPr="00B37429" w:rsidRDefault="004366B7" w:rsidP="004366B7">
      <w:pPr>
        <w:rPr>
          <w:rFonts w:ascii="Arial" w:hAnsi="Arial" w:cs="Arial"/>
          <w:color w:val="auto"/>
          <w:sz w:val="20"/>
          <w:szCs w:val="20"/>
        </w:rPr>
      </w:pPr>
      <w:r w:rsidRPr="00B37429">
        <w:rPr>
          <w:rFonts w:ascii="Arial" w:hAnsi="Arial" w:cs="Arial"/>
          <w:b/>
          <w:color w:val="auto"/>
          <w:sz w:val="20"/>
          <w:szCs w:val="20"/>
        </w:rPr>
        <w:t>Cláusula 9na. Transparencia</w:t>
      </w:r>
      <w:r w:rsidR="00B37429">
        <w:rPr>
          <w:rFonts w:ascii="Arial" w:hAnsi="Arial" w:cs="Arial"/>
          <w:b/>
          <w:color w:val="auto"/>
          <w:sz w:val="20"/>
          <w:szCs w:val="20"/>
        </w:rPr>
        <w:t>.</w:t>
      </w:r>
    </w:p>
    <w:p w:rsidR="004366B7" w:rsidRPr="00B37429" w:rsidRDefault="004366B7" w:rsidP="004366B7">
      <w:pPr>
        <w:rPr>
          <w:rFonts w:ascii="Arial" w:hAnsi="Arial" w:cs="Arial"/>
          <w:color w:val="auto"/>
          <w:sz w:val="20"/>
          <w:szCs w:val="20"/>
        </w:rPr>
      </w:pPr>
      <w:r w:rsidRPr="00B37429">
        <w:rPr>
          <w:rFonts w:ascii="Arial" w:hAnsi="Arial" w:cs="Arial"/>
          <w:color w:val="auto"/>
          <w:sz w:val="20"/>
          <w:szCs w:val="20"/>
        </w:rPr>
        <w:t>______________</w:t>
      </w:r>
      <w:r w:rsidRPr="00B37429">
        <w:rPr>
          <w:rFonts w:ascii="Arial" w:hAnsi="Arial" w:cs="Arial"/>
          <w:color w:val="auto"/>
          <w:sz w:val="20"/>
          <w:szCs w:val="20"/>
          <w:vertAlign w:val="superscript"/>
        </w:rPr>
        <w:t>8</w:t>
      </w:r>
      <w:r w:rsidRPr="00B37429">
        <w:rPr>
          <w:rFonts w:ascii="Arial" w:hAnsi="Arial" w:cs="Arial"/>
          <w:color w:val="auto"/>
          <w:sz w:val="20"/>
          <w:szCs w:val="20"/>
        </w:rPr>
        <w:t xml:space="preserve"> se compromete a poner a disposición toda información que la Comisión de Seguimiento y Evaluación requiera para el análisis, seguimiento y verificación de los compromisos asumidos a través del presente Compromiso de Gestión.</w:t>
      </w:r>
    </w:p>
    <w:p w:rsidR="00C92E15" w:rsidRPr="00B37429" w:rsidRDefault="00C92E15" w:rsidP="004366B7">
      <w:pPr>
        <w:rPr>
          <w:rFonts w:ascii="Arial" w:hAnsi="Arial" w:cs="Arial"/>
          <w:color w:val="auto"/>
          <w:sz w:val="20"/>
          <w:szCs w:val="20"/>
        </w:rPr>
      </w:pPr>
    </w:p>
    <w:p w:rsidR="00C92E15" w:rsidRPr="00B37429" w:rsidRDefault="00C92E15" w:rsidP="004366B7">
      <w:pPr>
        <w:rPr>
          <w:rFonts w:ascii="Arial" w:hAnsi="Arial" w:cs="Arial"/>
          <w:color w:val="auto"/>
          <w:sz w:val="20"/>
          <w:szCs w:val="20"/>
        </w:rPr>
      </w:pPr>
      <w:r w:rsidRPr="00B37429">
        <w:rPr>
          <w:rFonts w:ascii="Arial" w:hAnsi="Arial" w:cs="Arial"/>
          <w:color w:val="auto"/>
          <w:sz w:val="20"/>
          <w:szCs w:val="20"/>
        </w:rPr>
        <w:t xml:space="preserve">Una vez </w:t>
      </w:r>
      <w:r w:rsidR="00B7714B" w:rsidRPr="00B37429">
        <w:rPr>
          <w:rFonts w:ascii="Arial" w:hAnsi="Arial" w:cs="Arial"/>
          <w:color w:val="auto"/>
          <w:sz w:val="20"/>
          <w:szCs w:val="20"/>
        </w:rPr>
        <w:t xml:space="preserve">suscrito </w:t>
      </w:r>
      <w:r w:rsidRPr="00B37429">
        <w:rPr>
          <w:rFonts w:ascii="Arial" w:hAnsi="Arial" w:cs="Arial"/>
          <w:color w:val="auto"/>
          <w:sz w:val="20"/>
          <w:szCs w:val="20"/>
        </w:rPr>
        <w:t>el presente compromiso, se remitirá copia digital a la Comisión de Compromisos de Gestión y se publicará en la página web de la institución.</w:t>
      </w:r>
    </w:p>
    <w:p w:rsidR="00C92E15" w:rsidRPr="00B37429" w:rsidRDefault="00C92E15" w:rsidP="004366B7">
      <w:pPr>
        <w:rPr>
          <w:rFonts w:ascii="Arial" w:hAnsi="Arial" w:cs="Arial"/>
          <w:color w:val="auto"/>
          <w:sz w:val="20"/>
          <w:szCs w:val="20"/>
        </w:rPr>
      </w:pPr>
    </w:p>
    <w:p w:rsidR="004366B7" w:rsidRPr="00B37429" w:rsidRDefault="004366B7" w:rsidP="004366B7">
      <w:pPr>
        <w:rPr>
          <w:rFonts w:ascii="Arial" w:hAnsi="Arial" w:cs="Arial"/>
          <w:color w:val="auto"/>
          <w:sz w:val="20"/>
          <w:szCs w:val="20"/>
        </w:rPr>
      </w:pPr>
      <w:r w:rsidRPr="00B37429">
        <w:rPr>
          <w:rFonts w:ascii="Arial" w:hAnsi="Arial" w:cs="Arial"/>
          <w:color w:val="auto"/>
          <w:sz w:val="20"/>
          <w:szCs w:val="20"/>
        </w:rPr>
        <w:t>Por otro lado, ______________</w:t>
      </w:r>
      <w:r w:rsidRPr="00B37429">
        <w:rPr>
          <w:rFonts w:ascii="Arial" w:hAnsi="Arial" w:cs="Arial"/>
          <w:color w:val="auto"/>
          <w:sz w:val="20"/>
          <w:szCs w:val="20"/>
          <w:vertAlign w:val="superscript"/>
        </w:rPr>
        <w:t>8</w:t>
      </w:r>
      <w:r w:rsidRPr="00B37429">
        <w:rPr>
          <w:rFonts w:ascii="Arial" w:hAnsi="Arial" w:cs="Arial"/>
          <w:color w:val="auto"/>
          <w:sz w:val="20"/>
          <w:szCs w:val="20"/>
        </w:rPr>
        <w:t xml:space="preserve"> comunicará los resultados del presente Compromiso al Ministerio _______________________ y _____________________,</w:t>
      </w:r>
      <w:r w:rsidRPr="00B37429">
        <w:rPr>
          <w:rStyle w:val="Refdenotaalpie"/>
          <w:rFonts w:ascii="Arial" w:hAnsi="Arial" w:cs="Arial"/>
          <w:color w:val="auto"/>
          <w:sz w:val="20"/>
          <w:szCs w:val="20"/>
        </w:rPr>
        <w:footnoteReference w:id="23"/>
      </w:r>
      <w:r w:rsidRPr="00B37429">
        <w:rPr>
          <w:rFonts w:ascii="Arial" w:hAnsi="Arial" w:cs="Arial"/>
          <w:color w:val="auto"/>
          <w:sz w:val="20"/>
          <w:szCs w:val="20"/>
        </w:rPr>
        <w:t xml:space="preserve"> y los publicará en la página </w:t>
      </w:r>
      <w:r w:rsidR="00444A55" w:rsidRPr="00B37429">
        <w:rPr>
          <w:rFonts w:ascii="Arial" w:hAnsi="Arial" w:cs="Arial"/>
          <w:color w:val="auto"/>
          <w:sz w:val="20"/>
          <w:szCs w:val="20"/>
        </w:rPr>
        <w:t>w</w:t>
      </w:r>
      <w:r w:rsidRPr="00B37429">
        <w:rPr>
          <w:rFonts w:ascii="Arial" w:hAnsi="Arial" w:cs="Arial"/>
          <w:color w:val="auto"/>
          <w:sz w:val="20"/>
          <w:szCs w:val="20"/>
        </w:rPr>
        <w:t>eb de la Institución.</w:t>
      </w:r>
    </w:p>
    <w:p w:rsidR="004366B7" w:rsidRPr="00B37429" w:rsidRDefault="004366B7" w:rsidP="004366B7">
      <w:pPr>
        <w:rPr>
          <w:rFonts w:ascii="Arial" w:hAnsi="Arial" w:cs="Arial"/>
          <w:color w:val="auto"/>
          <w:sz w:val="20"/>
          <w:szCs w:val="20"/>
        </w:rPr>
      </w:pPr>
    </w:p>
    <w:p w:rsidR="004366B7" w:rsidRPr="00B37429" w:rsidRDefault="004366B7" w:rsidP="004366B7">
      <w:pPr>
        <w:rPr>
          <w:rFonts w:ascii="Arial" w:hAnsi="Arial" w:cs="Arial"/>
          <w:color w:val="auto"/>
          <w:sz w:val="20"/>
          <w:szCs w:val="20"/>
        </w:rPr>
      </w:pPr>
      <w:r w:rsidRPr="00B37429">
        <w:rPr>
          <w:rFonts w:ascii="Arial" w:hAnsi="Arial" w:cs="Arial"/>
          <w:b/>
          <w:color w:val="auto"/>
          <w:sz w:val="20"/>
          <w:szCs w:val="20"/>
        </w:rPr>
        <w:t>Cláusula 10ma. Salvaguardas</w:t>
      </w:r>
      <w:r w:rsidR="00B37429">
        <w:rPr>
          <w:rFonts w:ascii="Arial" w:hAnsi="Arial" w:cs="Arial"/>
          <w:b/>
          <w:color w:val="auto"/>
          <w:sz w:val="20"/>
          <w:szCs w:val="20"/>
        </w:rPr>
        <w:t>.</w:t>
      </w:r>
    </w:p>
    <w:p w:rsidR="004366B7" w:rsidRPr="00B37429" w:rsidRDefault="004366B7" w:rsidP="004366B7">
      <w:pPr>
        <w:rPr>
          <w:rFonts w:ascii="Arial" w:hAnsi="Arial" w:cs="Arial"/>
          <w:color w:val="auto"/>
          <w:sz w:val="20"/>
          <w:szCs w:val="20"/>
        </w:rPr>
      </w:pPr>
      <w:r w:rsidRPr="00B37429">
        <w:rPr>
          <w:rFonts w:ascii="Arial" w:hAnsi="Arial" w:cs="Arial"/>
          <w:color w:val="auto"/>
          <w:sz w:val="20"/>
          <w:szCs w:val="20"/>
        </w:rPr>
        <w:t>La Comisión de Seguimiento y Evaluación podrá, por consenso y con previa aprobación de la CCG, ajustar las metas establecidas en la cláusula 6ª si su cumplimiento fuera impedido por razones de fuerza mayor o casos fortuitos</w:t>
      </w:r>
      <w:r w:rsidR="001C1AAF" w:rsidRPr="00B37429">
        <w:rPr>
          <w:rFonts w:ascii="Arial" w:hAnsi="Arial" w:cs="Arial"/>
          <w:color w:val="auto"/>
          <w:sz w:val="20"/>
          <w:szCs w:val="20"/>
        </w:rPr>
        <w:t xml:space="preserve"> fuera del control de la organización que presenta el CG, que no puedan ser razonablemente contemplados al momento de formular las metas y/o el indicador.</w:t>
      </w:r>
    </w:p>
    <w:p w:rsidR="00B7714B" w:rsidRPr="00B37429" w:rsidRDefault="001C1AAF" w:rsidP="004366B7">
      <w:pPr>
        <w:rPr>
          <w:rFonts w:ascii="Arial" w:hAnsi="Arial" w:cs="Arial"/>
          <w:color w:val="auto"/>
          <w:sz w:val="20"/>
          <w:szCs w:val="20"/>
        </w:rPr>
      </w:pPr>
      <w:r w:rsidRPr="00B37429">
        <w:rPr>
          <w:rFonts w:ascii="Arial" w:hAnsi="Arial" w:cs="Arial"/>
          <w:color w:val="auto"/>
          <w:sz w:val="20"/>
          <w:szCs w:val="20"/>
        </w:rPr>
        <w:t>La solicitud de aplicación de una cláusula de salvaguarda deberá ser elevada por la Comisión de Seguimiento</w:t>
      </w:r>
      <w:r w:rsidR="00B7714B" w:rsidRPr="00B37429">
        <w:rPr>
          <w:rFonts w:ascii="Arial" w:hAnsi="Arial" w:cs="Arial"/>
          <w:color w:val="auto"/>
          <w:sz w:val="20"/>
          <w:szCs w:val="20"/>
        </w:rPr>
        <w:t xml:space="preserve"> y Evaluación</w:t>
      </w:r>
      <w:r w:rsidRPr="00B37429">
        <w:rPr>
          <w:rFonts w:ascii="Arial" w:hAnsi="Arial" w:cs="Arial"/>
          <w:color w:val="auto"/>
          <w:sz w:val="20"/>
          <w:szCs w:val="20"/>
        </w:rPr>
        <w:t xml:space="preserve"> a la CCG, con aval de las autoridades correspondientes</w:t>
      </w:r>
      <w:r w:rsidR="00B7714B" w:rsidRPr="00B37429">
        <w:rPr>
          <w:rFonts w:ascii="Arial" w:hAnsi="Arial" w:cs="Arial"/>
          <w:color w:val="auto"/>
          <w:sz w:val="20"/>
          <w:szCs w:val="20"/>
        </w:rPr>
        <w:t xml:space="preserve">. Dicha solicitud deberá ser acompañada de la propuesta de sustitución planteada y </w:t>
      </w:r>
      <w:r w:rsidRPr="00B37429">
        <w:rPr>
          <w:rFonts w:ascii="Arial" w:hAnsi="Arial" w:cs="Arial"/>
          <w:color w:val="auto"/>
          <w:sz w:val="20"/>
          <w:szCs w:val="20"/>
        </w:rPr>
        <w:t>la fundamentación correspondiente</w:t>
      </w:r>
      <w:r w:rsidR="00B7714B" w:rsidRPr="00B37429">
        <w:rPr>
          <w:rFonts w:ascii="Arial" w:hAnsi="Arial" w:cs="Arial"/>
          <w:color w:val="auto"/>
          <w:sz w:val="20"/>
          <w:szCs w:val="20"/>
        </w:rPr>
        <w:t>.</w:t>
      </w:r>
      <w:r w:rsidRPr="00B37429">
        <w:rPr>
          <w:rFonts w:ascii="Arial" w:hAnsi="Arial" w:cs="Arial"/>
          <w:color w:val="auto"/>
          <w:sz w:val="20"/>
          <w:szCs w:val="20"/>
        </w:rPr>
        <w:t xml:space="preserve"> </w:t>
      </w:r>
    </w:p>
    <w:p w:rsidR="001C1AAF" w:rsidRPr="00B37429" w:rsidRDefault="001C1AAF" w:rsidP="004366B7">
      <w:pPr>
        <w:rPr>
          <w:rFonts w:ascii="Arial" w:hAnsi="Arial" w:cs="Arial"/>
          <w:color w:val="auto"/>
          <w:sz w:val="20"/>
          <w:szCs w:val="20"/>
        </w:rPr>
      </w:pPr>
      <w:r w:rsidRPr="00B37429">
        <w:rPr>
          <w:rFonts w:ascii="Arial" w:hAnsi="Arial" w:cs="Arial"/>
          <w:color w:val="auto"/>
          <w:sz w:val="20"/>
          <w:szCs w:val="20"/>
        </w:rPr>
        <w:t>Para ser considerada por la CCG, la solicitud deberá ser presentada, como máximo, antes de transcurrido la mitad del plazo establecido para el cumplimiento de la meta (por ejemplo, en metas semestrales, tres meses antes del vencimiento). La decisión de aceptación o no de la solicitud presentada será competencia de la CCG.</w:t>
      </w:r>
    </w:p>
    <w:p w:rsidR="001C1AAF" w:rsidRPr="00B37429" w:rsidRDefault="001C1AAF" w:rsidP="004366B7">
      <w:pPr>
        <w:rPr>
          <w:rFonts w:ascii="Arial" w:hAnsi="Arial" w:cs="Arial"/>
          <w:color w:val="auto"/>
          <w:sz w:val="20"/>
          <w:szCs w:val="20"/>
        </w:rPr>
      </w:pPr>
    </w:p>
    <w:p w:rsidR="003F58B5" w:rsidRPr="003F58B5" w:rsidRDefault="003F58B5" w:rsidP="003F58B5">
      <w:pPr>
        <w:rPr>
          <w:rFonts w:ascii="Arial" w:hAnsi="Arial" w:cs="Arial"/>
          <w:b/>
          <w:color w:val="auto"/>
          <w:sz w:val="20"/>
          <w:szCs w:val="20"/>
        </w:rPr>
      </w:pPr>
      <w:r w:rsidRPr="003F58B5">
        <w:rPr>
          <w:rFonts w:ascii="Arial" w:hAnsi="Arial" w:cs="Arial"/>
          <w:b/>
          <w:color w:val="auto"/>
          <w:sz w:val="20"/>
          <w:szCs w:val="20"/>
        </w:rPr>
        <w:t>Cláusula 11va. Excepciones.</w:t>
      </w:r>
    </w:p>
    <w:p w:rsidR="003F58B5" w:rsidRPr="003F58B5" w:rsidRDefault="003F58B5" w:rsidP="003F58B5">
      <w:pPr>
        <w:rPr>
          <w:rFonts w:ascii="Arial" w:hAnsi="Arial" w:cs="Arial"/>
          <w:color w:val="auto"/>
          <w:sz w:val="20"/>
          <w:szCs w:val="20"/>
        </w:rPr>
      </w:pPr>
      <w:r w:rsidRPr="003F58B5">
        <w:rPr>
          <w:rFonts w:ascii="Arial" w:hAnsi="Arial" w:cs="Arial"/>
          <w:color w:val="auto"/>
          <w:sz w:val="20"/>
          <w:szCs w:val="20"/>
        </w:rPr>
        <w:t>En caso de verificarse un nivel de incumplimiento superior al 10% en las metas intermedias o finales, la Comisión de Seguimiento y Evaluación deberá presentar ante la CCG un informe explicativo de las causas que mo</w:t>
      </w:r>
      <w:r>
        <w:rPr>
          <w:rFonts w:ascii="Arial" w:hAnsi="Arial" w:cs="Arial"/>
          <w:color w:val="auto"/>
          <w:sz w:val="20"/>
          <w:szCs w:val="20"/>
        </w:rPr>
        <w:t>tivaron los desvíos observados.</w:t>
      </w:r>
    </w:p>
    <w:p w:rsidR="001C1AAF" w:rsidRPr="00B37429" w:rsidRDefault="003F58B5" w:rsidP="003F58B5">
      <w:pPr>
        <w:rPr>
          <w:rFonts w:ascii="Arial" w:hAnsi="Arial" w:cs="Arial"/>
          <w:color w:val="auto"/>
          <w:sz w:val="20"/>
          <w:szCs w:val="20"/>
        </w:rPr>
      </w:pPr>
      <w:r w:rsidRPr="003F58B5">
        <w:rPr>
          <w:rFonts w:ascii="Arial" w:hAnsi="Arial" w:cs="Arial"/>
          <w:color w:val="auto"/>
          <w:sz w:val="20"/>
          <w:szCs w:val="20"/>
        </w:rPr>
        <w:t>Tomando en consideración las fundamentaciones presentadas, la CCG podrá autorizar que los pagos previstos en la Cláusula 7ª se ajusten en una proporción menor al porcentaje de incumplimiento constatado. En caso de aplicar la presente excepción, el pago no podrá ser superior al 90%.</w:t>
      </w:r>
    </w:p>
    <w:p w:rsidR="003F58B5" w:rsidRDefault="003F58B5" w:rsidP="004366B7">
      <w:pPr>
        <w:rPr>
          <w:rFonts w:ascii="Arial" w:hAnsi="Arial" w:cs="Arial"/>
          <w:color w:val="auto"/>
          <w:sz w:val="20"/>
          <w:szCs w:val="20"/>
        </w:rPr>
      </w:pPr>
    </w:p>
    <w:p w:rsidR="003F58B5" w:rsidRDefault="003F58B5" w:rsidP="004366B7">
      <w:pPr>
        <w:rPr>
          <w:rFonts w:ascii="Arial" w:hAnsi="Arial" w:cs="Arial"/>
          <w:color w:val="auto"/>
          <w:sz w:val="20"/>
          <w:szCs w:val="20"/>
        </w:rPr>
      </w:pPr>
    </w:p>
    <w:p w:rsidR="004366B7" w:rsidRPr="00B37429" w:rsidRDefault="004366B7" w:rsidP="004366B7">
      <w:pPr>
        <w:rPr>
          <w:rFonts w:ascii="Arial" w:hAnsi="Arial" w:cs="Arial"/>
          <w:color w:val="auto"/>
          <w:sz w:val="20"/>
          <w:szCs w:val="20"/>
        </w:rPr>
      </w:pPr>
      <w:r w:rsidRPr="00B37429">
        <w:rPr>
          <w:rFonts w:ascii="Arial" w:hAnsi="Arial" w:cs="Arial"/>
          <w:color w:val="auto"/>
          <w:sz w:val="20"/>
          <w:szCs w:val="20"/>
        </w:rPr>
        <w:t>Forman parte del presente contrato los Anexos ____________</w:t>
      </w:r>
      <w:r w:rsidRPr="00B37429">
        <w:rPr>
          <w:rStyle w:val="Refdenotaalpie"/>
          <w:rFonts w:ascii="Arial" w:hAnsi="Arial" w:cs="Arial"/>
          <w:color w:val="auto"/>
          <w:sz w:val="20"/>
          <w:szCs w:val="20"/>
        </w:rPr>
        <w:footnoteReference w:id="24"/>
      </w:r>
    </w:p>
    <w:p w:rsidR="004366B7" w:rsidRPr="00B37429" w:rsidRDefault="004366B7" w:rsidP="004366B7">
      <w:pPr>
        <w:rPr>
          <w:rFonts w:ascii="Arial" w:hAnsi="Arial" w:cs="Arial"/>
          <w:color w:val="auto"/>
          <w:sz w:val="20"/>
          <w:szCs w:val="20"/>
        </w:rPr>
      </w:pPr>
    </w:p>
    <w:p w:rsidR="004366B7" w:rsidRPr="00B37429" w:rsidRDefault="004366B7" w:rsidP="004366B7">
      <w:pPr>
        <w:rPr>
          <w:rFonts w:ascii="Arial" w:hAnsi="Arial" w:cs="Arial"/>
          <w:color w:val="auto"/>
          <w:sz w:val="20"/>
          <w:szCs w:val="20"/>
        </w:rPr>
      </w:pPr>
      <w:r w:rsidRPr="00B37429">
        <w:rPr>
          <w:rFonts w:ascii="Arial" w:hAnsi="Arial" w:cs="Arial"/>
          <w:color w:val="auto"/>
          <w:sz w:val="20"/>
          <w:szCs w:val="20"/>
        </w:rPr>
        <w:t>Firma de las partes</w:t>
      </w:r>
    </w:p>
    <w:p w:rsidR="00204D2D" w:rsidRPr="00B37429" w:rsidRDefault="00C1197D">
      <w:pPr>
        <w:rPr>
          <w:rFonts w:ascii="Arial" w:hAnsi="Arial" w:cs="Arial"/>
          <w:color w:val="auto"/>
        </w:rPr>
      </w:pPr>
    </w:p>
    <w:sectPr w:rsidR="00204D2D" w:rsidRPr="00B374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4E7" w:rsidRDefault="00D774E7" w:rsidP="004366B7">
      <w:pPr>
        <w:spacing w:before="0"/>
      </w:pPr>
      <w:r>
        <w:separator/>
      </w:r>
    </w:p>
  </w:endnote>
  <w:endnote w:type="continuationSeparator" w:id="0">
    <w:p w:rsidR="00D774E7" w:rsidRDefault="00D774E7" w:rsidP="004366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4E7" w:rsidRDefault="00D774E7" w:rsidP="004366B7">
      <w:pPr>
        <w:spacing w:before="0"/>
      </w:pPr>
      <w:r>
        <w:separator/>
      </w:r>
    </w:p>
  </w:footnote>
  <w:footnote w:type="continuationSeparator" w:id="0">
    <w:p w:rsidR="00D774E7" w:rsidRDefault="00D774E7" w:rsidP="004366B7">
      <w:pPr>
        <w:spacing w:before="0"/>
      </w:pPr>
      <w:r>
        <w:continuationSeparator/>
      </w:r>
    </w:p>
  </w:footnote>
  <w:footnote w:id="1">
    <w:p w:rsidR="004366B7" w:rsidRDefault="004366B7" w:rsidP="004366B7">
      <w:pPr>
        <w:pStyle w:val="Textonotapie"/>
        <w:jc w:val="both"/>
        <w:rPr>
          <w:sz w:val="18"/>
          <w:szCs w:val="18"/>
        </w:rPr>
      </w:pPr>
      <w:r>
        <w:rPr>
          <w:rStyle w:val="Refdenotaalpie"/>
          <w:sz w:val="18"/>
          <w:szCs w:val="18"/>
        </w:rPr>
        <w:footnoteRef/>
      </w:r>
      <w:r>
        <w:rPr>
          <w:sz w:val="18"/>
          <w:szCs w:val="18"/>
        </w:rPr>
        <w:t xml:space="preserve"> Ministerio de Referencia y quien realiza las transferencias (si este último es distinto al Ministerio de Referencia). Por ejemplo: Ministerio de Economía y Finanzas, Ministerio de Salud Pública, Ministerio de Educación y Cultura)</w:t>
      </w:r>
    </w:p>
  </w:footnote>
  <w:footnote w:id="2">
    <w:p w:rsidR="004366B7" w:rsidRDefault="004366B7" w:rsidP="004366B7">
      <w:pPr>
        <w:pStyle w:val="Textocomentario"/>
        <w:spacing w:before="0"/>
        <w:rPr>
          <w:rFonts w:ascii="Calibri" w:hAnsi="Calibri"/>
          <w:sz w:val="18"/>
          <w:szCs w:val="18"/>
        </w:rPr>
      </w:pPr>
      <w:r>
        <w:rPr>
          <w:rStyle w:val="Refdenotaalpie"/>
          <w:rFonts w:ascii="Calibri" w:hAnsi="Calibri"/>
          <w:sz w:val="18"/>
          <w:szCs w:val="18"/>
        </w:rPr>
        <w:footnoteRef/>
      </w:r>
      <w:r>
        <w:rPr>
          <w:rFonts w:ascii="Calibri" w:hAnsi="Calibri"/>
          <w:sz w:val="18"/>
          <w:szCs w:val="18"/>
        </w:rPr>
        <w:t xml:space="preserve"> Ministerio que realiza las transferencias.</w:t>
      </w:r>
    </w:p>
  </w:footnote>
  <w:footnote w:id="3">
    <w:p w:rsidR="004366B7" w:rsidRDefault="004366B7" w:rsidP="004366B7">
      <w:pPr>
        <w:pStyle w:val="Textonotapie"/>
        <w:jc w:val="both"/>
        <w:rPr>
          <w:sz w:val="18"/>
          <w:szCs w:val="18"/>
        </w:rPr>
      </w:pPr>
      <w:r>
        <w:rPr>
          <w:rStyle w:val="Refdenotaalpie"/>
          <w:sz w:val="18"/>
          <w:szCs w:val="18"/>
        </w:rPr>
        <w:footnoteRef/>
      </w:r>
      <w:r>
        <w:rPr>
          <w:sz w:val="18"/>
          <w:szCs w:val="18"/>
        </w:rPr>
        <w:t xml:space="preserve"> Organismo comprometido.</w:t>
      </w:r>
    </w:p>
  </w:footnote>
  <w:footnote w:id="4">
    <w:p w:rsidR="004366B7" w:rsidRDefault="004366B7" w:rsidP="004366B7">
      <w:pPr>
        <w:pStyle w:val="Textocomentario"/>
        <w:spacing w:before="0"/>
        <w:rPr>
          <w:rFonts w:ascii="Calibri" w:hAnsi="Calibri"/>
          <w:sz w:val="18"/>
          <w:szCs w:val="18"/>
        </w:rPr>
      </w:pPr>
      <w:r>
        <w:rPr>
          <w:rStyle w:val="Refdenotaalpie"/>
          <w:rFonts w:ascii="Calibri" w:hAnsi="Calibri"/>
          <w:sz w:val="18"/>
          <w:szCs w:val="18"/>
        </w:rPr>
        <w:footnoteRef/>
      </w:r>
      <w:r>
        <w:rPr>
          <w:rFonts w:ascii="Calibri" w:hAnsi="Calibri"/>
          <w:sz w:val="18"/>
          <w:szCs w:val="18"/>
        </w:rPr>
        <w:t xml:space="preserve"> En caso de que haya normativa específica sobre CG para la institución.</w:t>
      </w:r>
    </w:p>
  </w:footnote>
  <w:footnote w:id="5">
    <w:p w:rsidR="004366B7" w:rsidRDefault="004366B7" w:rsidP="004366B7">
      <w:pPr>
        <w:spacing w:before="0"/>
        <w:rPr>
          <w:rFonts w:ascii="Calibri" w:hAnsi="Calibri" w:cs="Arial"/>
          <w:sz w:val="18"/>
          <w:szCs w:val="18"/>
        </w:rPr>
      </w:pPr>
      <w:r>
        <w:rPr>
          <w:rStyle w:val="Refdenotaalpie"/>
          <w:rFonts w:ascii="Calibri" w:hAnsi="Calibri"/>
          <w:sz w:val="18"/>
          <w:szCs w:val="18"/>
        </w:rPr>
        <w:footnoteRef/>
      </w:r>
      <w:r>
        <w:rPr>
          <w:rFonts w:ascii="Calibri" w:hAnsi="Calibri" w:cs="Arial"/>
          <w:sz w:val="18"/>
          <w:szCs w:val="18"/>
        </w:rPr>
        <w:t xml:space="preserve">Breve informe en el cual se describan los antecedentes y el punto de partida (situación actual) del organismo, su visión y misión, y la forma en cómo se espera o entiende que el Compromiso de Gestión actual beneficiará, o contribuirá, a la consecución de sus objetivos. </w:t>
      </w:r>
    </w:p>
    <w:p w:rsidR="004366B7" w:rsidRDefault="004366B7" w:rsidP="004366B7">
      <w:pPr>
        <w:pStyle w:val="Textonotapie"/>
        <w:jc w:val="both"/>
        <w:rPr>
          <w:rFonts w:ascii="Verdana" w:hAnsi="Verdana"/>
          <w:sz w:val="18"/>
          <w:szCs w:val="18"/>
        </w:rPr>
      </w:pPr>
      <w:r>
        <w:rPr>
          <w:rFonts w:cs="Arial"/>
          <w:sz w:val="18"/>
          <w:szCs w:val="18"/>
        </w:rPr>
        <w:t>De existir CG anteriores deberá informarse sobre su evaluación final, y en caso que aún estén vigentes deberá comentar sus avances.</w:t>
      </w:r>
    </w:p>
  </w:footnote>
  <w:footnote w:id="6">
    <w:p w:rsidR="004366B7" w:rsidRDefault="004366B7" w:rsidP="004366B7">
      <w:pPr>
        <w:pStyle w:val="Textonotapie"/>
        <w:jc w:val="both"/>
        <w:rPr>
          <w:sz w:val="18"/>
          <w:szCs w:val="18"/>
        </w:rPr>
      </w:pPr>
      <w:r>
        <w:rPr>
          <w:rStyle w:val="Refdenotaalpie"/>
          <w:sz w:val="18"/>
          <w:szCs w:val="18"/>
        </w:rPr>
        <w:footnoteRef/>
      </w:r>
      <w:r>
        <w:rPr>
          <w:sz w:val="18"/>
          <w:szCs w:val="18"/>
        </w:rPr>
        <w:t xml:space="preserve"> El compromiso deberá suscribirse antes de finalizar el 4to trimestre del año civil.</w:t>
      </w:r>
    </w:p>
  </w:footnote>
  <w:footnote w:id="7">
    <w:p w:rsidR="004366B7" w:rsidRDefault="004366B7" w:rsidP="004366B7">
      <w:pPr>
        <w:pStyle w:val="Textocomentario"/>
        <w:spacing w:before="0"/>
        <w:rPr>
          <w:rFonts w:ascii="Calibri" w:hAnsi="Calibri"/>
          <w:sz w:val="18"/>
          <w:szCs w:val="18"/>
        </w:rPr>
      </w:pPr>
      <w:r>
        <w:rPr>
          <w:rStyle w:val="Refdenotaalpie"/>
          <w:rFonts w:ascii="Calibri" w:hAnsi="Calibri"/>
          <w:sz w:val="18"/>
          <w:szCs w:val="18"/>
        </w:rPr>
        <w:footnoteRef/>
      </w:r>
      <w:r>
        <w:rPr>
          <w:rFonts w:ascii="Calibri" w:hAnsi="Calibri"/>
          <w:sz w:val="18"/>
          <w:szCs w:val="18"/>
        </w:rPr>
        <w:t xml:space="preserve"> Nombre, domicilio y cédula.</w:t>
      </w:r>
    </w:p>
  </w:footnote>
  <w:footnote w:id="8">
    <w:p w:rsidR="004366B7" w:rsidRDefault="004366B7" w:rsidP="004366B7">
      <w:pPr>
        <w:pStyle w:val="Textocomentario"/>
        <w:spacing w:before="0"/>
        <w:rPr>
          <w:rFonts w:ascii="Calibri" w:hAnsi="Calibri"/>
          <w:sz w:val="18"/>
          <w:szCs w:val="18"/>
        </w:rPr>
      </w:pPr>
      <w:r>
        <w:rPr>
          <w:rStyle w:val="Refdenotaalpie"/>
          <w:rFonts w:ascii="Calibri" w:hAnsi="Calibri"/>
          <w:sz w:val="18"/>
          <w:szCs w:val="18"/>
        </w:rPr>
        <w:footnoteRef/>
      </w:r>
      <w:r>
        <w:rPr>
          <w:rFonts w:ascii="Calibri" w:hAnsi="Calibri"/>
          <w:sz w:val="18"/>
          <w:szCs w:val="18"/>
        </w:rPr>
        <w:t xml:space="preserve"> Ministerio de Referencia y/o quien realiza las transferencias.</w:t>
      </w:r>
    </w:p>
  </w:footnote>
  <w:footnote w:id="9">
    <w:p w:rsidR="004366B7" w:rsidRDefault="004366B7" w:rsidP="004366B7">
      <w:pPr>
        <w:pStyle w:val="Textocomentario"/>
        <w:spacing w:before="0"/>
        <w:rPr>
          <w:rFonts w:ascii="Calibri" w:hAnsi="Calibri"/>
          <w:sz w:val="18"/>
          <w:szCs w:val="18"/>
        </w:rPr>
      </w:pPr>
      <w:r>
        <w:rPr>
          <w:rStyle w:val="Refdenotaalpie"/>
          <w:rFonts w:ascii="Calibri" w:hAnsi="Calibri"/>
          <w:sz w:val="18"/>
          <w:szCs w:val="18"/>
        </w:rPr>
        <w:footnoteRef/>
      </w:r>
      <w:r>
        <w:rPr>
          <w:rFonts w:ascii="Calibri" w:hAnsi="Calibri"/>
          <w:sz w:val="18"/>
          <w:szCs w:val="18"/>
        </w:rPr>
        <w:t xml:space="preserve"> Nombre, domicilio y cédula.</w:t>
      </w:r>
    </w:p>
  </w:footnote>
  <w:footnote w:id="10">
    <w:p w:rsidR="004366B7" w:rsidRDefault="004366B7" w:rsidP="004366B7">
      <w:pPr>
        <w:pStyle w:val="Textonotapie"/>
        <w:rPr>
          <w:sz w:val="18"/>
          <w:szCs w:val="18"/>
        </w:rPr>
      </w:pPr>
      <w:r>
        <w:rPr>
          <w:rStyle w:val="Refdenotaalpie"/>
          <w:sz w:val="18"/>
          <w:szCs w:val="18"/>
        </w:rPr>
        <w:footnoteRef/>
      </w:r>
      <w:r>
        <w:rPr>
          <w:sz w:val="18"/>
          <w:szCs w:val="18"/>
        </w:rPr>
        <w:t xml:space="preserve"> La vigencia del Compromiso de Gestión será de un año civil.</w:t>
      </w:r>
    </w:p>
  </w:footnote>
  <w:footnote w:id="11">
    <w:p w:rsidR="004366B7" w:rsidRDefault="004366B7" w:rsidP="004366B7">
      <w:pPr>
        <w:pStyle w:val="Textonotapie"/>
        <w:rPr>
          <w:sz w:val="18"/>
          <w:szCs w:val="18"/>
        </w:rPr>
      </w:pPr>
      <w:r>
        <w:rPr>
          <w:rStyle w:val="Refdenotaalpie"/>
          <w:sz w:val="18"/>
          <w:szCs w:val="18"/>
        </w:rPr>
        <w:footnoteRef/>
      </w:r>
      <w:r>
        <w:rPr>
          <w:sz w:val="18"/>
          <w:szCs w:val="18"/>
        </w:rPr>
        <w:t xml:space="preserve"> Ídem nota al pie 3 y 4, agregando otras normas específicas si las hay.</w:t>
      </w:r>
    </w:p>
  </w:footnote>
  <w:footnote w:id="12">
    <w:p w:rsidR="004366B7" w:rsidRDefault="004366B7" w:rsidP="004366B7">
      <w:pPr>
        <w:pStyle w:val="Textonotapie"/>
        <w:rPr>
          <w:sz w:val="18"/>
        </w:rPr>
      </w:pPr>
      <w:r>
        <w:rPr>
          <w:rStyle w:val="Refdenotaalpie"/>
          <w:sz w:val="18"/>
        </w:rPr>
        <w:footnoteRef/>
      </w:r>
      <w:r>
        <w:rPr>
          <w:sz w:val="18"/>
        </w:rPr>
        <w:t xml:space="preserve"> Indicar el número de Anexo donde se encuentran las metas (fichas).</w:t>
      </w:r>
    </w:p>
  </w:footnote>
  <w:footnote w:id="13">
    <w:p w:rsidR="004366B7" w:rsidRDefault="004366B7" w:rsidP="004366B7">
      <w:pPr>
        <w:pStyle w:val="Textonotapie"/>
        <w:rPr>
          <w:sz w:val="18"/>
        </w:rPr>
      </w:pPr>
      <w:r>
        <w:rPr>
          <w:rStyle w:val="Refdenotaalpie"/>
          <w:sz w:val="18"/>
        </w:rPr>
        <w:footnoteRef/>
      </w:r>
      <w:r>
        <w:rPr>
          <w:sz w:val="18"/>
        </w:rPr>
        <w:t xml:space="preserve"> Listado de las metas que se presentan en el anexo correspondiente. </w:t>
      </w:r>
    </w:p>
  </w:footnote>
  <w:footnote w:id="14">
    <w:p w:rsidR="004366B7" w:rsidRDefault="004366B7" w:rsidP="004366B7">
      <w:pPr>
        <w:pStyle w:val="Textonotapie"/>
        <w:rPr>
          <w:sz w:val="18"/>
        </w:rPr>
      </w:pPr>
      <w:r>
        <w:rPr>
          <w:rStyle w:val="Refdenotaalpie"/>
          <w:sz w:val="18"/>
        </w:rPr>
        <w:footnoteRef/>
      </w:r>
      <w:r>
        <w:rPr>
          <w:sz w:val="18"/>
        </w:rPr>
        <w:t xml:space="preserve"> Ministerio que paga (puede o no ser el de Referencia)</w:t>
      </w:r>
    </w:p>
  </w:footnote>
  <w:footnote w:id="15">
    <w:p w:rsidR="00AC0A90" w:rsidRDefault="00AC0A90" w:rsidP="00AC0A90">
      <w:pPr>
        <w:pStyle w:val="Textonotapie"/>
        <w:rPr>
          <w:sz w:val="18"/>
        </w:rPr>
      </w:pPr>
      <w:r>
        <w:rPr>
          <w:rStyle w:val="Refdenotaalpie"/>
          <w:sz w:val="18"/>
        </w:rPr>
        <w:footnoteRef/>
      </w:r>
      <w:r>
        <w:rPr>
          <w:sz w:val="18"/>
        </w:rPr>
        <w:t xml:space="preserve"> Año de vigencia del compromiso actual.</w:t>
      </w:r>
    </w:p>
  </w:footnote>
  <w:footnote w:id="16">
    <w:p w:rsidR="00195A09" w:rsidRDefault="00195A09" w:rsidP="00195A09">
      <w:pPr>
        <w:pStyle w:val="Textonotapie"/>
        <w:rPr>
          <w:b/>
          <w:sz w:val="18"/>
        </w:rPr>
      </w:pPr>
      <w:r>
        <w:rPr>
          <w:rStyle w:val="Refdenotaalpie"/>
          <w:sz w:val="18"/>
        </w:rPr>
        <w:footnoteRef/>
      </w:r>
      <w:r>
        <w:rPr>
          <w:sz w:val="18"/>
        </w:rPr>
        <w:t xml:space="preserve"> Año de vigencia del compromiso anterior</w:t>
      </w:r>
    </w:p>
  </w:footnote>
  <w:footnote w:id="17">
    <w:p w:rsidR="00D375F7" w:rsidRDefault="00D375F7" w:rsidP="00D375F7">
      <w:pPr>
        <w:pStyle w:val="Textonotapie"/>
        <w:rPr>
          <w:sz w:val="18"/>
        </w:rPr>
      </w:pPr>
      <w:r>
        <w:rPr>
          <w:rStyle w:val="Refdenotaalpie"/>
          <w:sz w:val="18"/>
        </w:rPr>
        <w:footnoteRef/>
      </w:r>
      <w:r>
        <w:rPr>
          <w:sz w:val="18"/>
        </w:rPr>
        <w:t xml:space="preserve"> Considerando que el primer desembolso se corresponde al 50% del crédito, se recomienda que las metas intermedias tengan plazo no mayor a </w:t>
      </w:r>
      <w:proofErr w:type="gramStart"/>
      <w:r>
        <w:rPr>
          <w:sz w:val="18"/>
        </w:rPr>
        <w:t>Mayo</w:t>
      </w:r>
      <w:proofErr w:type="gramEnd"/>
      <w:r>
        <w:rPr>
          <w:sz w:val="18"/>
        </w:rPr>
        <w:t>.</w:t>
      </w:r>
    </w:p>
  </w:footnote>
  <w:footnote w:id="18">
    <w:p w:rsidR="00D375F7" w:rsidRDefault="00D375F7" w:rsidP="00D375F7">
      <w:pPr>
        <w:pStyle w:val="Textonotapie"/>
        <w:rPr>
          <w:sz w:val="18"/>
        </w:rPr>
      </w:pPr>
      <w:r>
        <w:rPr>
          <w:rStyle w:val="Refdenotaalpie"/>
          <w:sz w:val="18"/>
        </w:rPr>
        <w:footnoteRef/>
      </w:r>
      <w:r>
        <w:rPr>
          <w:sz w:val="18"/>
        </w:rPr>
        <w:t xml:space="preserve"> Se recomienda que las metas tengan plazo a </w:t>
      </w:r>
      <w:proofErr w:type="gramStart"/>
      <w:r>
        <w:rPr>
          <w:sz w:val="18"/>
        </w:rPr>
        <w:t>Noviembre</w:t>
      </w:r>
      <w:proofErr w:type="gramEnd"/>
      <w:r>
        <w:rPr>
          <w:sz w:val="18"/>
        </w:rPr>
        <w:t xml:space="preserve"> de manera de poder realizar la correcta evaluación en el mes de diciembre, previa la firma del compromiso del próximo año.</w:t>
      </w:r>
    </w:p>
  </w:footnote>
  <w:footnote w:id="19">
    <w:p w:rsidR="00195A09" w:rsidRDefault="00195A09" w:rsidP="00195A09">
      <w:pPr>
        <w:pStyle w:val="Textonotapie"/>
        <w:rPr>
          <w:rFonts w:ascii="Verdana" w:hAnsi="Verdana"/>
          <w:sz w:val="18"/>
          <w:szCs w:val="18"/>
        </w:rPr>
      </w:pPr>
      <w:r>
        <w:rPr>
          <w:rStyle w:val="Refdenotaalpie"/>
          <w:sz w:val="18"/>
        </w:rPr>
        <w:footnoteRef/>
      </w:r>
      <w:r>
        <w:rPr>
          <w:sz w:val="18"/>
        </w:rPr>
        <w:t xml:space="preserve"> Año siguiente al de vigencia del compromiso.</w:t>
      </w:r>
    </w:p>
  </w:footnote>
  <w:footnote w:id="20">
    <w:p w:rsidR="00D375F7" w:rsidRDefault="00D375F7" w:rsidP="00D375F7">
      <w:pPr>
        <w:pStyle w:val="Textonotapie"/>
        <w:rPr>
          <w:sz w:val="18"/>
        </w:rPr>
      </w:pPr>
      <w:r>
        <w:rPr>
          <w:rStyle w:val="Refdenotaalpie"/>
          <w:sz w:val="18"/>
        </w:rPr>
        <w:footnoteRef/>
      </w:r>
      <w:r>
        <w:rPr>
          <w:sz w:val="18"/>
        </w:rPr>
        <w:t xml:space="preserve"> Ministerio de Referencia, en caso de corresponder.</w:t>
      </w:r>
    </w:p>
  </w:footnote>
  <w:footnote w:id="21">
    <w:p w:rsidR="004366B7" w:rsidRDefault="004366B7" w:rsidP="004366B7">
      <w:pPr>
        <w:pStyle w:val="Textonotapie"/>
        <w:rPr>
          <w:sz w:val="18"/>
          <w:szCs w:val="18"/>
        </w:rPr>
      </w:pPr>
      <w:r>
        <w:rPr>
          <w:rStyle w:val="Refdenotaalpie"/>
          <w:sz w:val="18"/>
          <w:szCs w:val="18"/>
        </w:rPr>
        <w:footnoteRef/>
      </w:r>
      <w:r>
        <w:rPr>
          <w:sz w:val="18"/>
          <w:szCs w:val="18"/>
        </w:rPr>
        <w:t xml:space="preserve"> Todas las partes que suscriben el CG deberán estar igualmente representadas. En caso de que de esa forma se llegue a un número par de integrantes las distintas partes deberán ponerse de acuerdo para nombrar a un integrante más.</w:t>
      </w:r>
    </w:p>
  </w:footnote>
  <w:footnote w:id="22">
    <w:p w:rsidR="00D94843" w:rsidRPr="00B27547" w:rsidRDefault="00D94843">
      <w:pPr>
        <w:pStyle w:val="Textonotapie"/>
        <w:rPr>
          <w:lang w:val="es-ES"/>
        </w:rPr>
      </w:pPr>
      <w:r w:rsidRPr="00B27547">
        <w:rPr>
          <w:rStyle w:val="Refdenotaalpie"/>
        </w:rPr>
        <w:footnoteRef/>
      </w:r>
      <w:r w:rsidRPr="00B27547">
        <w:t xml:space="preserve"> </w:t>
      </w:r>
      <w:r w:rsidRPr="00B27547">
        <w:rPr>
          <w:lang w:val="es-ES"/>
        </w:rPr>
        <w:t>Se sugiere no mas de 30 días. No se aceptarán plazos mayores a los 45 días.</w:t>
      </w:r>
    </w:p>
  </w:footnote>
  <w:footnote w:id="23">
    <w:p w:rsidR="004366B7" w:rsidRDefault="004366B7" w:rsidP="004366B7">
      <w:pPr>
        <w:pStyle w:val="Textonotapie"/>
        <w:rPr>
          <w:sz w:val="18"/>
          <w:szCs w:val="18"/>
        </w:rPr>
      </w:pPr>
      <w:r>
        <w:rPr>
          <w:rStyle w:val="Refdenotaalpie"/>
          <w:sz w:val="18"/>
          <w:szCs w:val="18"/>
        </w:rPr>
        <w:footnoteRef/>
      </w:r>
      <w:r>
        <w:rPr>
          <w:sz w:val="18"/>
          <w:szCs w:val="18"/>
        </w:rPr>
        <w:t xml:space="preserve"> Contrapartes que suscriben</w:t>
      </w:r>
    </w:p>
  </w:footnote>
  <w:footnote w:id="24">
    <w:p w:rsidR="004366B7" w:rsidRDefault="004366B7" w:rsidP="004366B7">
      <w:pPr>
        <w:pStyle w:val="Textonotapie"/>
        <w:rPr>
          <w:rFonts w:ascii="Verdana" w:hAnsi="Verdana"/>
          <w:sz w:val="18"/>
          <w:szCs w:val="18"/>
        </w:rPr>
      </w:pPr>
      <w:r>
        <w:rPr>
          <w:rStyle w:val="Refdenotaalpie"/>
          <w:sz w:val="18"/>
          <w:szCs w:val="18"/>
        </w:rPr>
        <w:footnoteRef/>
      </w:r>
      <w:r>
        <w:rPr>
          <w:sz w:val="18"/>
          <w:szCs w:val="18"/>
        </w:rPr>
        <w:t xml:space="preserve"> En caso de adjuntar uno o más Anexos deberán mencionarse aquí.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3BD8"/>
    <w:multiLevelType w:val="multilevel"/>
    <w:tmpl w:val="A35A4628"/>
    <w:lvl w:ilvl="0">
      <w:start w:val="1"/>
      <w:numFmt w:val="decimal"/>
      <w:pStyle w:val="Ttulo"/>
      <w:lvlText w:val="%1."/>
      <w:lvlJc w:val="left"/>
      <w:pPr>
        <w:ind w:left="2280" w:hanging="720"/>
      </w:pPr>
      <w:rPr>
        <w:i w:val="0"/>
        <w:iCs w:val="0"/>
        <w:caps w:val="0"/>
        <w:smallCaps w:val="0"/>
        <w:strike w:val="0"/>
        <w:vanish w:val="0"/>
        <w:color w:val="595959" w:themeColor="text1" w:themeTint="A6"/>
        <w:spacing w:val="0"/>
        <w:position w:val="0"/>
        <w:u w:val="none"/>
        <w:vertAlign w:val="baseline"/>
      </w:rPr>
    </w:lvl>
    <w:lvl w:ilvl="1">
      <w:start w:val="1"/>
      <w:numFmt w:val="decimal"/>
      <w:pStyle w:val="Ttulo2"/>
      <w:isLgl/>
      <w:lvlText w:val="%1.%2"/>
      <w:lvlJc w:val="left"/>
      <w:pPr>
        <w:ind w:left="2138" w:hanging="720"/>
      </w:pPr>
      <w:rPr>
        <w:rFonts w:hint="default"/>
        <w:i w:val="0"/>
      </w:rPr>
    </w:lvl>
    <w:lvl w:ilvl="2">
      <w:start w:val="1"/>
      <w:numFmt w:val="decimal"/>
      <w:pStyle w:val="Ttulo3"/>
      <w:isLgl/>
      <w:lvlText w:val="%1.%2.%3"/>
      <w:lvlJc w:val="left"/>
      <w:pPr>
        <w:ind w:left="1080" w:hanging="1080"/>
      </w:pPr>
      <w:rPr>
        <w:rFonts w:hint="default"/>
      </w:rPr>
    </w:lvl>
    <w:lvl w:ilvl="3">
      <w:start w:val="1"/>
      <w:numFmt w:val="decimal"/>
      <w:isLgl/>
      <w:lvlText w:val="%1.%2.%3.%4"/>
      <w:lvlJc w:val="left"/>
      <w:pPr>
        <w:ind w:left="3000" w:hanging="1440"/>
      </w:pPr>
      <w:rPr>
        <w:rFonts w:hint="default"/>
      </w:rPr>
    </w:lvl>
    <w:lvl w:ilvl="4">
      <w:start w:val="1"/>
      <w:numFmt w:val="decimal"/>
      <w:isLgl/>
      <w:lvlText w:val="%1.%2.%3.%4.%5"/>
      <w:lvlJc w:val="left"/>
      <w:pPr>
        <w:ind w:left="3360" w:hanging="1800"/>
      </w:pPr>
      <w:rPr>
        <w:rFonts w:hint="default"/>
      </w:rPr>
    </w:lvl>
    <w:lvl w:ilvl="5">
      <w:start w:val="1"/>
      <w:numFmt w:val="decimal"/>
      <w:isLgl/>
      <w:lvlText w:val="%1.%2.%3.%4.%5.%6"/>
      <w:lvlJc w:val="left"/>
      <w:pPr>
        <w:ind w:left="3720" w:hanging="2160"/>
      </w:pPr>
      <w:rPr>
        <w:rFonts w:hint="default"/>
      </w:rPr>
    </w:lvl>
    <w:lvl w:ilvl="6">
      <w:start w:val="1"/>
      <w:numFmt w:val="decimal"/>
      <w:isLgl/>
      <w:lvlText w:val="%1.%2.%3.%4.%5.%6.%7"/>
      <w:lvlJc w:val="left"/>
      <w:pPr>
        <w:ind w:left="4080" w:hanging="2520"/>
      </w:pPr>
      <w:rPr>
        <w:rFonts w:hint="default"/>
      </w:rPr>
    </w:lvl>
    <w:lvl w:ilvl="7">
      <w:start w:val="1"/>
      <w:numFmt w:val="decimal"/>
      <w:isLgl/>
      <w:lvlText w:val="%1.%2.%3.%4.%5.%6.%7.%8"/>
      <w:lvlJc w:val="left"/>
      <w:pPr>
        <w:ind w:left="4440" w:hanging="2880"/>
      </w:pPr>
      <w:rPr>
        <w:rFonts w:hint="default"/>
      </w:rPr>
    </w:lvl>
    <w:lvl w:ilvl="8">
      <w:start w:val="1"/>
      <w:numFmt w:val="decimal"/>
      <w:isLgl/>
      <w:lvlText w:val="%1.%2.%3.%4.%5.%6.%7.%8.%9"/>
      <w:lvlJc w:val="left"/>
      <w:pPr>
        <w:ind w:left="4800" w:hanging="3240"/>
      </w:pPr>
      <w:rPr>
        <w:rFonts w:hint="default"/>
      </w:rPr>
    </w:lvl>
  </w:abstractNum>
  <w:abstractNum w:abstractNumId="1" w15:restartNumberingAfterBreak="0">
    <w:nsid w:val="3D6469A7"/>
    <w:multiLevelType w:val="hybridMultilevel"/>
    <w:tmpl w:val="110A156E"/>
    <w:lvl w:ilvl="0" w:tplc="A6023B54">
      <w:start w:val="1"/>
      <w:numFmt w:val="bullet"/>
      <w:lvlText w:val=""/>
      <w:lvlJc w:val="left"/>
      <w:pPr>
        <w:ind w:left="720" w:hanging="360"/>
      </w:pPr>
      <w:rPr>
        <w:rFonts w:ascii="Wingdings" w:hAnsi="Wingdings" w:hint="default"/>
      </w:rPr>
    </w:lvl>
    <w:lvl w:ilvl="1" w:tplc="8E109AA0">
      <w:start w:val="1"/>
      <w:numFmt w:val="bullet"/>
      <w:lvlText w:val="o"/>
      <w:lvlJc w:val="left"/>
      <w:pPr>
        <w:ind w:left="1440" w:hanging="360"/>
      </w:pPr>
      <w:rPr>
        <w:rFonts w:ascii="Courier New" w:hAnsi="Courier New" w:cs="Courier New" w:hint="default"/>
      </w:rPr>
    </w:lvl>
    <w:lvl w:ilvl="2" w:tplc="8828E3F2">
      <w:start w:val="1"/>
      <w:numFmt w:val="bullet"/>
      <w:lvlText w:val=""/>
      <w:lvlJc w:val="left"/>
      <w:pPr>
        <w:ind w:left="2160" w:hanging="360"/>
      </w:pPr>
      <w:rPr>
        <w:rFonts w:ascii="Wingdings" w:hAnsi="Wingdings" w:hint="default"/>
      </w:rPr>
    </w:lvl>
    <w:lvl w:ilvl="3" w:tplc="4CE672BE">
      <w:start w:val="1"/>
      <w:numFmt w:val="bullet"/>
      <w:lvlText w:val=""/>
      <w:lvlJc w:val="left"/>
      <w:pPr>
        <w:ind w:left="2880" w:hanging="360"/>
      </w:pPr>
      <w:rPr>
        <w:rFonts w:ascii="Symbol" w:hAnsi="Symbol" w:hint="default"/>
      </w:rPr>
    </w:lvl>
    <w:lvl w:ilvl="4" w:tplc="79A06CC6">
      <w:start w:val="1"/>
      <w:numFmt w:val="bullet"/>
      <w:lvlText w:val="o"/>
      <w:lvlJc w:val="left"/>
      <w:pPr>
        <w:ind w:left="3600" w:hanging="360"/>
      </w:pPr>
      <w:rPr>
        <w:rFonts w:ascii="Courier New" w:hAnsi="Courier New" w:cs="Courier New" w:hint="default"/>
      </w:rPr>
    </w:lvl>
    <w:lvl w:ilvl="5" w:tplc="4EAEF3F2">
      <w:start w:val="1"/>
      <w:numFmt w:val="bullet"/>
      <w:lvlText w:val=""/>
      <w:lvlJc w:val="left"/>
      <w:pPr>
        <w:ind w:left="4320" w:hanging="360"/>
      </w:pPr>
      <w:rPr>
        <w:rFonts w:ascii="Wingdings" w:hAnsi="Wingdings" w:hint="default"/>
      </w:rPr>
    </w:lvl>
    <w:lvl w:ilvl="6" w:tplc="4BF44196">
      <w:start w:val="1"/>
      <w:numFmt w:val="bullet"/>
      <w:lvlText w:val=""/>
      <w:lvlJc w:val="left"/>
      <w:pPr>
        <w:ind w:left="5040" w:hanging="360"/>
      </w:pPr>
      <w:rPr>
        <w:rFonts w:ascii="Symbol" w:hAnsi="Symbol" w:hint="default"/>
      </w:rPr>
    </w:lvl>
    <w:lvl w:ilvl="7" w:tplc="8A5084F0">
      <w:start w:val="1"/>
      <w:numFmt w:val="bullet"/>
      <w:lvlText w:val="o"/>
      <w:lvlJc w:val="left"/>
      <w:pPr>
        <w:ind w:left="5760" w:hanging="360"/>
      </w:pPr>
      <w:rPr>
        <w:rFonts w:ascii="Courier New" w:hAnsi="Courier New" w:cs="Courier New" w:hint="default"/>
      </w:rPr>
    </w:lvl>
    <w:lvl w:ilvl="8" w:tplc="7F741DAE">
      <w:start w:val="1"/>
      <w:numFmt w:val="bullet"/>
      <w:lvlText w:val=""/>
      <w:lvlJc w:val="left"/>
      <w:pPr>
        <w:ind w:left="6480" w:hanging="360"/>
      </w:pPr>
      <w:rPr>
        <w:rFonts w:ascii="Wingdings" w:hAnsi="Wingdings" w:hint="default"/>
      </w:rPr>
    </w:lvl>
  </w:abstractNum>
  <w:abstractNum w:abstractNumId="2" w15:restartNumberingAfterBreak="0">
    <w:nsid w:val="57C43583"/>
    <w:multiLevelType w:val="hybridMultilevel"/>
    <w:tmpl w:val="36CA36A0"/>
    <w:lvl w:ilvl="0" w:tplc="F87C6F20">
      <w:start w:val="1"/>
      <w:numFmt w:val="decimal"/>
      <w:lvlText w:val="%1."/>
      <w:lvlJc w:val="left"/>
      <w:pPr>
        <w:ind w:left="1473" w:hanging="360"/>
      </w:pPr>
    </w:lvl>
    <w:lvl w:ilvl="1" w:tplc="9280DD12">
      <w:start w:val="1"/>
      <w:numFmt w:val="lowerLetter"/>
      <w:lvlText w:val="%2."/>
      <w:lvlJc w:val="left"/>
      <w:pPr>
        <w:ind w:left="2193" w:hanging="360"/>
      </w:pPr>
    </w:lvl>
    <w:lvl w:ilvl="2" w:tplc="B2BC46B4">
      <w:start w:val="1"/>
      <w:numFmt w:val="lowerRoman"/>
      <w:lvlText w:val="%3."/>
      <w:lvlJc w:val="right"/>
      <w:pPr>
        <w:ind w:left="2913" w:hanging="180"/>
      </w:pPr>
    </w:lvl>
    <w:lvl w:ilvl="3" w:tplc="D390E7D0">
      <w:start w:val="1"/>
      <w:numFmt w:val="decimal"/>
      <w:lvlText w:val="%4."/>
      <w:lvlJc w:val="left"/>
      <w:pPr>
        <w:ind w:left="3633" w:hanging="360"/>
      </w:pPr>
    </w:lvl>
    <w:lvl w:ilvl="4" w:tplc="A98CE79C">
      <w:start w:val="1"/>
      <w:numFmt w:val="lowerLetter"/>
      <w:lvlText w:val="%5."/>
      <w:lvlJc w:val="left"/>
      <w:pPr>
        <w:ind w:left="4353" w:hanging="360"/>
      </w:pPr>
    </w:lvl>
    <w:lvl w:ilvl="5" w:tplc="D1D09668">
      <w:start w:val="1"/>
      <w:numFmt w:val="lowerRoman"/>
      <w:lvlText w:val="%6."/>
      <w:lvlJc w:val="right"/>
      <w:pPr>
        <w:ind w:left="5073" w:hanging="180"/>
      </w:pPr>
    </w:lvl>
    <w:lvl w:ilvl="6" w:tplc="ADCC1822">
      <w:start w:val="1"/>
      <w:numFmt w:val="decimal"/>
      <w:lvlText w:val="%7."/>
      <w:lvlJc w:val="left"/>
      <w:pPr>
        <w:ind w:left="5793" w:hanging="360"/>
      </w:pPr>
    </w:lvl>
    <w:lvl w:ilvl="7" w:tplc="447A74EC">
      <w:start w:val="1"/>
      <w:numFmt w:val="lowerLetter"/>
      <w:lvlText w:val="%8."/>
      <w:lvlJc w:val="left"/>
      <w:pPr>
        <w:ind w:left="6513" w:hanging="360"/>
      </w:pPr>
    </w:lvl>
    <w:lvl w:ilvl="8" w:tplc="F65CACDC">
      <w:start w:val="1"/>
      <w:numFmt w:val="lowerRoman"/>
      <w:lvlText w:val="%9."/>
      <w:lvlJc w:val="right"/>
      <w:pPr>
        <w:ind w:left="723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B7"/>
    <w:rsid w:val="00010FE6"/>
    <w:rsid w:val="00195A09"/>
    <w:rsid w:val="001B5EA1"/>
    <w:rsid w:val="001C1AAF"/>
    <w:rsid w:val="00215A6E"/>
    <w:rsid w:val="00232C6B"/>
    <w:rsid w:val="00323380"/>
    <w:rsid w:val="003B0365"/>
    <w:rsid w:val="003F58B5"/>
    <w:rsid w:val="004116BE"/>
    <w:rsid w:val="004161EE"/>
    <w:rsid w:val="004366B7"/>
    <w:rsid w:val="00444A55"/>
    <w:rsid w:val="004A105D"/>
    <w:rsid w:val="00514A4A"/>
    <w:rsid w:val="005E153F"/>
    <w:rsid w:val="006632A2"/>
    <w:rsid w:val="00692637"/>
    <w:rsid w:val="007A33D5"/>
    <w:rsid w:val="007D6202"/>
    <w:rsid w:val="00806286"/>
    <w:rsid w:val="00902F5D"/>
    <w:rsid w:val="009470A6"/>
    <w:rsid w:val="00983412"/>
    <w:rsid w:val="009B759C"/>
    <w:rsid w:val="00AC0A90"/>
    <w:rsid w:val="00B27547"/>
    <w:rsid w:val="00B37429"/>
    <w:rsid w:val="00B7714B"/>
    <w:rsid w:val="00BF5DFF"/>
    <w:rsid w:val="00C1197D"/>
    <w:rsid w:val="00C92E15"/>
    <w:rsid w:val="00CE314D"/>
    <w:rsid w:val="00CE7CCA"/>
    <w:rsid w:val="00D375F7"/>
    <w:rsid w:val="00D774E7"/>
    <w:rsid w:val="00D94843"/>
    <w:rsid w:val="00F94F0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3D4D"/>
  <w15:chartTrackingRefBased/>
  <w15:docId w15:val="{34FE648B-D1BF-4748-9DE0-2F571E67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6B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both"/>
    </w:pPr>
    <w:rPr>
      <w:rFonts w:ascii="Times New Roman" w:eastAsia="Times New Roman" w:hAnsi="Times New Roman" w:cs="Times New Roman"/>
      <w:color w:val="000000"/>
      <w:sz w:val="24"/>
      <w:szCs w:val="24"/>
      <w:lang w:val="es-ES" w:eastAsia="es-ES"/>
    </w:rPr>
  </w:style>
  <w:style w:type="paragraph" w:styleId="Ttulo2">
    <w:name w:val="heading 2"/>
    <w:basedOn w:val="Ttulo3"/>
    <w:next w:val="Normal"/>
    <w:link w:val="Ttulo2Car"/>
    <w:qFormat/>
    <w:rsid w:val="004366B7"/>
    <w:pPr>
      <w:numPr>
        <w:ilvl w:val="1"/>
      </w:numPr>
      <w:outlineLvl w:val="1"/>
    </w:pPr>
    <w:rPr>
      <w:i/>
      <w:sz w:val="28"/>
    </w:rPr>
  </w:style>
  <w:style w:type="paragraph" w:styleId="Ttulo3">
    <w:name w:val="heading 3"/>
    <w:basedOn w:val="Normal"/>
    <w:next w:val="Normal"/>
    <w:link w:val="Ttulo3Car"/>
    <w:qFormat/>
    <w:rsid w:val="004366B7"/>
    <w:pPr>
      <w:numPr>
        <w:ilvl w:val="2"/>
        <w:numId w:val="3"/>
      </w:numPr>
      <w:spacing w:before="240" w:after="60"/>
      <w:jc w:val="left"/>
      <w:outlineLvl w:val="2"/>
    </w:pPr>
    <w:rPr>
      <w:rFonts w:ascii="Calibri" w:eastAsia="Arial" w:hAnsi="Calibri"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366B7"/>
    <w:rPr>
      <w:rFonts w:ascii="Calibri" w:eastAsia="Arial" w:hAnsi="Calibri" w:cs="Arial"/>
      <w:b/>
      <w:bCs/>
      <w:i/>
      <w:color w:val="000000"/>
      <w:sz w:val="28"/>
      <w:lang w:val="es-ES" w:eastAsia="es-ES"/>
    </w:rPr>
  </w:style>
  <w:style w:type="character" w:customStyle="1" w:styleId="Ttulo3Car">
    <w:name w:val="Título 3 Car"/>
    <w:basedOn w:val="Fuentedeprrafopredeter"/>
    <w:link w:val="Ttulo3"/>
    <w:rsid w:val="004366B7"/>
    <w:rPr>
      <w:rFonts w:ascii="Calibri" w:eastAsia="Arial" w:hAnsi="Calibri" w:cs="Arial"/>
      <w:b/>
      <w:bCs/>
      <w:color w:val="000000"/>
      <w:lang w:val="es-ES" w:eastAsia="es-ES"/>
    </w:rPr>
  </w:style>
  <w:style w:type="paragraph" w:styleId="Textonotapie">
    <w:name w:val="footnote text"/>
    <w:basedOn w:val="Normal"/>
    <w:link w:val="TextonotapieCar"/>
    <w:uiPriority w:val="99"/>
    <w:unhideWhenUsed/>
    <w:rsid w:val="004366B7"/>
    <w:pPr>
      <w:spacing w:before="0"/>
      <w:jc w:val="left"/>
    </w:pPr>
    <w:rPr>
      <w:rFonts w:ascii="Calibri" w:eastAsia="Calibri" w:hAnsi="Calibri"/>
      <w:color w:val="auto"/>
      <w:sz w:val="20"/>
      <w:szCs w:val="20"/>
      <w:lang w:val="es-UY" w:eastAsia="en-US"/>
    </w:rPr>
  </w:style>
  <w:style w:type="character" w:customStyle="1" w:styleId="TextonotapieCar">
    <w:name w:val="Texto nota pie Car"/>
    <w:basedOn w:val="Fuentedeprrafopredeter"/>
    <w:link w:val="Textonotapie"/>
    <w:uiPriority w:val="99"/>
    <w:rsid w:val="004366B7"/>
    <w:rPr>
      <w:rFonts w:ascii="Calibri" w:eastAsia="Calibri" w:hAnsi="Calibri" w:cs="Times New Roman"/>
      <w:sz w:val="20"/>
      <w:szCs w:val="20"/>
    </w:rPr>
  </w:style>
  <w:style w:type="character" w:styleId="Refdenotaalpie">
    <w:name w:val="footnote reference"/>
    <w:uiPriority w:val="99"/>
    <w:unhideWhenUsed/>
    <w:rsid w:val="004366B7"/>
    <w:rPr>
      <w:vertAlign w:val="superscript"/>
    </w:rPr>
  </w:style>
  <w:style w:type="paragraph" w:styleId="Ttulo">
    <w:name w:val="Title"/>
    <w:basedOn w:val="Normal"/>
    <w:next w:val="Normal"/>
    <w:link w:val="TtuloCar"/>
    <w:qFormat/>
    <w:rsid w:val="004366B7"/>
    <w:pPr>
      <w:numPr>
        <w:numId w:val="3"/>
      </w:numPr>
      <w:spacing w:line="276" w:lineRule="auto"/>
      <w:jc w:val="left"/>
    </w:pPr>
    <w:rPr>
      <w:rFonts w:ascii="Calibri" w:hAnsi="Calibri" w:cs="Arial"/>
      <w:b/>
      <w:color w:val="595959"/>
      <w:sz w:val="52"/>
      <w:szCs w:val="52"/>
      <w:lang w:val="es-UY" w:eastAsia="es-UY"/>
    </w:rPr>
  </w:style>
  <w:style w:type="character" w:customStyle="1" w:styleId="TtuloCar">
    <w:name w:val="Título Car"/>
    <w:basedOn w:val="Fuentedeprrafopredeter"/>
    <w:link w:val="Ttulo"/>
    <w:rsid w:val="004366B7"/>
    <w:rPr>
      <w:rFonts w:ascii="Calibri" w:eastAsia="Times New Roman" w:hAnsi="Calibri" w:cs="Arial"/>
      <w:b/>
      <w:color w:val="595959"/>
      <w:sz w:val="52"/>
      <w:szCs w:val="52"/>
      <w:lang w:eastAsia="es-UY"/>
    </w:rPr>
  </w:style>
  <w:style w:type="paragraph" w:styleId="Textocomentario">
    <w:name w:val="annotation text"/>
    <w:basedOn w:val="Normal"/>
    <w:link w:val="TextocomentarioCar"/>
    <w:uiPriority w:val="99"/>
    <w:unhideWhenUsed/>
    <w:rsid w:val="004366B7"/>
    <w:rPr>
      <w:sz w:val="20"/>
      <w:szCs w:val="20"/>
    </w:rPr>
  </w:style>
  <w:style w:type="character" w:customStyle="1" w:styleId="TextocomentarioCar">
    <w:name w:val="Texto comentario Car"/>
    <w:basedOn w:val="Fuentedeprrafopredeter"/>
    <w:link w:val="Textocomentario"/>
    <w:uiPriority w:val="99"/>
    <w:rsid w:val="004366B7"/>
    <w:rPr>
      <w:rFonts w:ascii="Times New Roman" w:eastAsia="Times New Roman" w:hAnsi="Times New Roman" w:cs="Times New Roman"/>
      <w:color w:val="000000"/>
      <w:sz w:val="20"/>
      <w:szCs w:val="20"/>
      <w:lang w:val="es-ES" w:eastAsia="es-ES"/>
    </w:rPr>
  </w:style>
  <w:style w:type="paragraph" w:styleId="Textodeglobo">
    <w:name w:val="Balloon Text"/>
    <w:basedOn w:val="Normal"/>
    <w:link w:val="TextodegloboCar"/>
    <w:uiPriority w:val="99"/>
    <w:semiHidden/>
    <w:unhideWhenUsed/>
    <w:rsid w:val="00B7714B"/>
    <w:pPr>
      <w:spacing w:before="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714B"/>
    <w:rPr>
      <w:rFonts w:ascii="Segoe UI" w:eastAsia="Times New Roman" w:hAnsi="Segoe UI" w:cs="Segoe UI"/>
      <w:color w:val="000000"/>
      <w:sz w:val="18"/>
      <w:szCs w:val="18"/>
      <w:lang w:val="es-ES" w:eastAsia="es-ES"/>
    </w:rPr>
  </w:style>
  <w:style w:type="paragraph" w:styleId="Encabezado">
    <w:name w:val="header"/>
    <w:basedOn w:val="Normal"/>
    <w:link w:val="EncabezadoCar"/>
    <w:uiPriority w:val="99"/>
    <w:unhideWhenUsed/>
    <w:rsid w:val="00B37429"/>
    <w:pPr>
      <w:tabs>
        <w:tab w:val="center" w:pos="4252"/>
        <w:tab w:val="right" w:pos="8504"/>
      </w:tabs>
      <w:spacing w:before="0"/>
    </w:pPr>
  </w:style>
  <w:style w:type="character" w:customStyle="1" w:styleId="EncabezadoCar">
    <w:name w:val="Encabezado Car"/>
    <w:basedOn w:val="Fuentedeprrafopredeter"/>
    <w:link w:val="Encabezado"/>
    <w:uiPriority w:val="99"/>
    <w:rsid w:val="00B37429"/>
    <w:rPr>
      <w:rFonts w:ascii="Times New Roman" w:eastAsia="Times New Roman" w:hAnsi="Times New Roman" w:cs="Times New Roman"/>
      <w:color w:val="000000"/>
      <w:sz w:val="24"/>
      <w:szCs w:val="24"/>
      <w:lang w:val="es-ES" w:eastAsia="es-ES"/>
    </w:rPr>
  </w:style>
  <w:style w:type="paragraph" w:styleId="Piedepgina">
    <w:name w:val="footer"/>
    <w:basedOn w:val="Normal"/>
    <w:link w:val="PiedepginaCar"/>
    <w:uiPriority w:val="99"/>
    <w:unhideWhenUsed/>
    <w:rsid w:val="00B37429"/>
    <w:pPr>
      <w:tabs>
        <w:tab w:val="center" w:pos="4252"/>
        <w:tab w:val="right" w:pos="8504"/>
      </w:tabs>
      <w:spacing w:before="0"/>
    </w:pPr>
  </w:style>
  <w:style w:type="character" w:customStyle="1" w:styleId="PiedepginaCar">
    <w:name w:val="Pie de página Car"/>
    <w:basedOn w:val="Fuentedeprrafopredeter"/>
    <w:link w:val="Piedepgina"/>
    <w:uiPriority w:val="99"/>
    <w:rsid w:val="00B37429"/>
    <w:rPr>
      <w:rFonts w:ascii="Times New Roman" w:eastAsia="Times New Roman" w:hAnsi="Times New Roman" w:cs="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262083">
      <w:bodyDiv w:val="1"/>
      <w:marLeft w:val="0"/>
      <w:marRight w:val="0"/>
      <w:marTop w:val="0"/>
      <w:marBottom w:val="0"/>
      <w:divBdr>
        <w:top w:val="none" w:sz="0" w:space="0" w:color="auto"/>
        <w:left w:val="none" w:sz="0" w:space="0" w:color="auto"/>
        <w:bottom w:val="none" w:sz="0" w:space="0" w:color="auto"/>
        <w:right w:val="none" w:sz="0" w:space="0" w:color="auto"/>
      </w:divBdr>
    </w:div>
    <w:div w:id="20210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DF34B-A5B7-4D94-A3D4-9CA4B1D0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1234</Words>
  <Characters>6792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Duran Iroz</dc:creator>
  <cp:keywords/>
  <dc:description/>
  <cp:lastModifiedBy>Sabrina Ramos</cp:lastModifiedBy>
  <cp:revision>4</cp:revision>
  <dcterms:created xsi:type="dcterms:W3CDTF">2025-09-05T15:53:00Z</dcterms:created>
  <dcterms:modified xsi:type="dcterms:W3CDTF">2025-09-05T16:07:00Z</dcterms:modified>
</cp:coreProperties>
</file>