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57" w:rsidRPr="00C53A74" w:rsidRDefault="00B15357" w:rsidP="001F6606">
      <w:pPr>
        <w:pStyle w:val="Ttulo3"/>
        <w:rPr>
          <w:rFonts w:asciiTheme="minorHAnsi" w:hAnsiTheme="minorHAnsi"/>
        </w:rPr>
      </w:pPr>
      <w:bookmarkStart w:id="0" w:name="_Toc397952698"/>
      <w:bookmarkStart w:id="1" w:name="_Toc33796502"/>
      <w:r w:rsidRPr="00C53A74">
        <w:rPr>
          <w:rFonts w:asciiTheme="minorHAnsi" w:hAnsiTheme="minorHAnsi"/>
        </w:rPr>
        <w:t>Modelo de Contrato</w:t>
      </w:r>
      <w:bookmarkEnd w:id="0"/>
      <w:r w:rsidRPr="00C53A74">
        <w:rPr>
          <w:rFonts w:asciiTheme="minorHAnsi" w:hAnsiTheme="minorHAnsi"/>
        </w:rPr>
        <w:t xml:space="preserve"> - INSTITUCIONAL</w:t>
      </w:r>
      <w:bookmarkEnd w:id="1"/>
    </w:p>
    <w:p w:rsidR="006F2134" w:rsidRPr="00C53A74" w:rsidRDefault="006F2134" w:rsidP="001F6606">
      <w:pPr>
        <w:rPr>
          <w:rFonts w:asciiTheme="minorHAnsi" w:hAnsiTheme="minorHAnsi"/>
        </w:rPr>
      </w:pPr>
    </w:p>
    <w:p w:rsidR="00B15357" w:rsidRPr="00C53A74" w:rsidRDefault="00B15357" w:rsidP="00D74249">
      <w:pPr>
        <w:jc w:val="center"/>
        <w:rPr>
          <w:rFonts w:asciiTheme="minorHAnsi" w:hAnsiTheme="minorHAnsi"/>
        </w:rPr>
      </w:pPr>
      <w:r w:rsidRPr="00C53A74">
        <w:rPr>
          <w:rFonts w:asciiTheme="minorHAnsi" w:hAnsiTheme="minorHAnsi"/>
        </w:rPr>
        <w:t>COMPROMISO DE GESTION</w:t>
      </w:r>
    </w:p>
    <w:p w:rsidR="00B15357" w:rsidRPr="00C53A74" w:rsidRDefault="00B15357" w:rsidP="00D74249">
      <w:pPr>
        <w:jc w:val="center"/>
        <w:rPr>
          <w:rFonts w:asciiTheme="minorHAnsi" w:hAnsiTheme="minorHAnsi"/>
        </w:rPr>
      </w:pPr>
      <w:r w:rsidRPr="00C53A74">
        <w:rPr>
          <w:rFonts w:asciiTheme="minorHAnsi" w:hAnsiTheme="minorHAnsi"/>
        </w:rPr>
        <w:t>entre el Poder Ejecutivo y el ______________________________</w:t>
      </w:r>
    </w:p>
    <w:p w:rsidR="00B15357" w:rsidRPr="00C53A74" w:rsidRDefault="00B15357" w:rsidP="00D74249">
      <w:pPr>
        <w:jc w:val="center"/>
        <w:rPr>
          <w:rFonts w:asciiTheme="minorHAnsi" w:hAnsiTheme="minorHAnsi"/>
        </w:rPr>
      </w:pPr>
      <w:r w:rsidRPr="00C53A74">
        <w:rPr>
          <w:rFonts w:asciiTheme="minorHAnsi" w:hAnsiTheme="minorHAnsi"/>
        </w:rPr>
        <w:t>AÑO ______________</w:t>
      </w:r>
    </w:p>
    <w:p w:rsidR="00B15357" w:rsidRPr="00C53A74" w:rsidRDefault="00B15357" w:rsidP="001F6606">
      <w:pPr>
        <w:rPr>
          <w:rFonts w:asciiTheme="minorHAnsi" w:hAnsiTheme="minorHAnsi"/>
          <w:bdr w:val="single" w:sz="4" w:space="0" w:color="auto"/>
        </w:rPr>
      </w:pPr>
    </w:p>
    <w:p w:rsidR="00B15357" w:rsidRPr="00C53A74" w:rsidRDefault="00B15357" w:rsidP="001F6606">
      <w:pPr>
        <w:rPr>
          <w:rFonts w:asciiTheme="minorHAnsi" w:hAnsiTheme="minorHAnsi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060"/>
      </w:tblGrid>
      <w:tr w:rsidR="00B15357" w:rsidRPr="00C53A74" w:rsidTr="00C70971">
        <w:tc>
          <w:tcPr>
            <w:tcW w:w="26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Tipo de Compromiso</w:t>
            </w:r>
          </w:p>
        </w:tc>
        <w:tc>
          <w:tcPr>
            <w:tcW w:w="60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Institucional</w:t>
            </w:r>
          </w:p>
        </w:tc>
      </w:tr>
      <w:tr w:rsidR="00B15357" w:rsidRPr="00C53A74" w:rsidTr="00C70971">
        <w:tc>
          <w:tcPr>
            <w:tcW w:w="26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Partes firmantes</w:t>
            </w:r>
          </w:p>
        </w:tc>
        <w:tc>
          <w:tcPr>
            <w:tcW w:w="60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Órgano Comprometido: _____________________________</w:t>
            </w:r>
          </w:p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Contrapartes:</w:t>
            </w:r>
            <w:r w:rsidRPr="00C53A74">
              <w:rPr>
                <w:rFonts w:asciiTheme="minorHAnsi" w:hAnsiTheme="minorHAnsi"/>
                <w:b/>
              </w:rPr>
              <w:t xml:space="preserve">  </w:t>
            </w:r>
            <w:r w:rsidRPr="00C53A74">
              <w:rPr>
                <w:rFonts w:asciiTheme="minorHAnsi" w:hAnsiTheme="minorHAnsi"/>
              </w:rPr>
              <w:t>_____________________________</w:t>
            </w:r>
            <w:r w:rsidRPr="00C53A74">
              <w:rPr>
                <w:rStyle w:val="Refdenotaalpie"/>
                <w:rFonts w:asciiTheme="minorHAnsi" w:hAnsiTheme="minorHAnsi"/>
              </w:rPr>
              <w:footnoteReference w:id="2"/>
            </w:r>
          </w:p>
        </w:tc>
      </w:tr>
      <w:tr w:rsidR="00B15357" w:rsidRPr="00C53A74" w:rsidTr="00C70971">
        <w:tc>
          <w:tcPr>
            <w:tcW w:w="26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Objeto</w:t>
            </w:r>
          </w:p>
        </w:tc>
        <w:tc>
          <w:tcPr>
            <w:tcW w:w="60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Partidas comprendidas en el Presupuesto nacional a transferir por parte de ___________</w:t>
            </w:r>
            <w:r w:rsidRPr="00C53A74">
              <w:rPr>
                <w:rStyle w:val="Refdenotaalpie"/>
                <w:rFonts w:asciiTheme="minorHAnsi" w:hAnsiTheme="minorHAnsi"/>
              </w:rPr>
              <w:footnoteReference w:id="3"/>
            </w:r>
            <w:r w:rsidRPr="00C53A74">
              <w:rPr>
                <w:rFonts w:asciiTheme="minorHAnsi" w:hAnsiTheme="minorHAnsi"/>
              </w:rPr>
              <w:t xml:space="preserve"> a ___________________</w:t>
            </w:r>
            <w:r w:rsidRPr="00C53A74">
              <w:rPr>
                <w:rStyle w:val="Refdenotaalpie"/>
                <w:rFonts w:asciiTheme="minorHAnsi" w:hAnsiTheme="minorHAnsi"/>
              </w:rPr>
              <w:footnoteReference w:id="4"/>
            </w:r>
            <w:r w:rsidRPr="00C53A74">
              <w:rPr>
                <w:rFonts w:asciiTheme="minorHAnsi" w:hAnsiTheme="minorHAnsi"/>
              </w:rPr>
              <w:t>, en función de metas de gestión.</w:t>
            </w:r>
          </w:p>
        </w:tc>
      </w:tr>
      <w:tr w:rsidR="00B15357" w:rsidRPr="00C53A74" w:rsidTr="00C70971">
        <w:tc>
          <w:tcPr>
            <w:tcW w:w="26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Período de vigencia del CG</w:t>
            </w:r>
          </w:p>
        </w:tc>
        <w:tc>
          <w:tcPr>
            <w:tcW w:w="60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1º de enero de ____ – 31 de diciembre de ____</w:t>
            </w:r>
          </w:p>
        </w:tc>
      </w:tr>
      <w:tr w:rsidR="00B15357" w:rsidRPr="00C53A74" w:rsidTr="00C70971">
        <w:tc>
          <w:tcPr>
            <w:tcW w:w="26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Normativa específica</w:t>
            </w:r>
          </w:p>
        </w:tc>
        <w:tc>
          <w:tcPr>
            <w:tcW w:w="6060" w:type="dxa"/>
            <w:vAlign w:val="center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Ley Nº 18.719, del 27 de diciembre de 2010, art. 752.</w:t>
            </w:r>
          </w:p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Ley 19.149, del 24 de octubre de 2013, arts. 57 a 60.</w:t>
            </w:r>
          </w:p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Decreto Nº 163/014, del 4 de junio de 2014.</w:t>
            </w:r>
          </w:p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Resolución de la Comisión de Compromisos de Gestión del día 12 de junio de 2014.</w:t>
            </w:r>
          </w:p>
          <w:p w:rsidR="00B15357" w:rsidRPr="00C53A74" w:rsidRDefault="00B15357" w:rsidP="001F6606">
            <w:pPr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Ley ______, del __ de____ de _____, art. ____</w:t>
            </w:r>
            <w:r w:rsidRPr="00C53A74">
              <w:rPr>
                <w:rStyle w:val="Refdenotaalpie"/>
                <w:rFonts w:asciiTheme="minorHAnsi" w:hAnsiTheme="minorHAnsi"/>
              </w:rPr>
              <w:footnoteReference w:id="5"/>
            </w:r>
          </w:p>
        </w:tc>
      </w:tr>
    </w:tbl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Antecedentes </w:t>
      </w:r>
      <w:r w:rsidRPr="00C53A74">
        <w:rPr>
          <w:rStyle w:val="Refdenotaalpie"/>
          <w:rFonts w:asciiTheme="minorHAnsi" w:hAnsiTheme="minorHAnsi"/>
          <w:b/>
        </w:rPr>
        <w:footnoteReference w:id="6"/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1ra. Fecha y lugar de suscripción.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E0863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  <w:noProof/>
          <w:lang w:eastAsia="es-U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3" type="#_x0000_t32" style="position:absolute;margin-left:94.65pt;margin-top:29.05pt;width:22.5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s1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"/>
        </w:pict>
      </w:r>
      <w:r w:rsidRPr="00C53A74">
        <w:rPr>
          <w:rFonts w:asciiTheme="minorHAnsi" w:hAnsiTheme="minorHAnsi"/>
          <w:noProof/>
          <w:lang w:eastAsia="es-UY"/>
        </w:rPr>
        <w:pict>
          <v:shape id="AutoShape 6" o:spid="_x0000_s1032" type="#_x0000_t32" style="position:absolute;margin-left:2.6pt;margin-top:29.05pt;width:58.25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pr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"/>
        </w:pict>
      </w:r>
      <w:r w:rsidRPr="00C53A74">
        <w:rPr>
          <w:rFonts w:asciiTheme="minorHAnsi" w:hAnsiTheme="minorHAnsi"/>
          <w:noProof/>
          <w:lang w:eastAsia="es-UY"/>
        </w:rPr>
        <w:pict>
          <v:shape id="AutoShape 5" o:spid="_x0000_s1031" type="#_x0000_t32" style="position:absolute;margin-left:363.85pt;margin-top:15.3pt;width:18.8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aJ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"/>
        </w:pict>
      </w:r>
      <w:r w:rsidR="00B15357" w:rsidRPr="00C53A74">
        <w:rPr>
          <w:rFonts w:asciiTheme="minorHAnsi" w:hAnsiTheme="minorHAnsi"/>
        </w:rPr>
        <w:t>El presente Compromiso de Gestión se firma en Montevideo, el        de</w:t>
      </w:r>
      <w:r w:rsidR="00B15357" w:rsidRPr="00C53A74">
        <w:rPr>
          <w:rFonts w:asciiTheme="minorHAnsi" w:hAnsiTheme="minorHAnsi"/>
        </w:rPr>
        <w:tab/>
      </w:r>
      <w:r w:rsidR="00B15357" w:rsidRPr="00C53A74">
        <w:rPr>
          <w:rFonts w:asciiTheme="minorHAnsi" w:hAnsiTheme="minorHAnsi"/>
        </w:rPr>
        <w:tab/>
        <w:t xml:space="preserve"> de        </w:t>
      </w:r>
      <w:r w:rsidR="00B15357" w:rsidRPr="00C53A74">
        <w:rPr>
          <w:rStyle w:val="Refdenotaalpie"/>
          <w:rFonts w:asciiTheme="minorHAnsi" w:hAnsiTheme="minorHAnsi"/>
        </w:rPr>
        <w:footnoteReference w:id="7"/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2da. Partes que lo suscriben.</w:t>
      </w:r>
    </w:p>
    <w:p w:rsidR="00B15357" w:rsidRPr="00C53A74" w:rsidRDefault="00B15357" w:rsidP="001F6606">
      <w:pPr>
        <w:rPr>
          <w:rFonts w:asciiTheme="minorHAnsi" w:hAnsiTheme="minorHAnsi"/>
          <w:bdr w:val="single" w:sz="4" w:space="0" w:color="auto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El presente Compromiso de Gestión se suscribe entre _____________________ </w:t>
      </w:r>
      <w:r w:rsidRPr="00C53A74">
        <w:rPr>
          <w:rFonts w:asciiTheme="minorHAnsi" w:hAnsiTheme="minorHAnsi"/>
          <w:b/>
        </w:rPr>
        <w:t>,</w:t>
      </w:r>
      <w:r w:rsidRPr="00C53A74">
        <w:rPr>
          <w:rFonts w:asciiTheme="minorHAnsi" w:hAnsiTheme="minorHAnsi"/>
        </w:rPr>
        <w:t xml:space="preserve"> en calidad de Organismo Comprometido, representado por_______________</w:t>
      </w:r>
      <w:r w:rsidRPr="00C53A74">
        <w:rPr>
          <w:rStyle w:val="Refdenotaalpie"/>
          <w:rFonts w:asciiTheme="minorHAnsi" w:hAnsiTheme="minorHAnsi"/>
        </w:rPr>
        <w:footnoteReference w:id="8"/>
      </w:r>
      <w:r w:rsidRPr="00C53A74">
        <w:rPr>
          <w:rFonts w:asciiTheme="minorHAnsi" w:hAnsiTheme="minorHAnsi"/>
        </w:rPr>
        <w:t xml:space="preserve"> y el Poder Ejecutivo a través de _____________________</w:t>
      </w:r>
      <w:r w:rsidRPr="00C53A74">
        <w:rPr>
          <w:rStyle w:val="Refdenotaalpie"/>
          <w:rFonts w:asciiTheme="minorHAnsi" w:hAnsiTheme="minorHAnsi"/>
        </w:rPr>
        <w:footnoteReference w:id="9"/>
      </w:r>
      <w:r w:rsidRPr="00C53A74">
        <w:rPr>
          <w:rFonts w:asciiTheme="minorHAnsi" w:hAnsiTheme="minorHAnsi"/>
        </w:rPr>
        <w:t>, representado por___________________</w:t>
      </w:r>
      <w:r w:rsidRPr="00C53A74">
        <w:rPr>
          <w:rStyle w:val="Refdenotaalpie"/>
          <w:rFonts w:asciiTheme="minorHAnsi" w:hAnsiTheme="minorHAnsi"/>
        </w:rPr>
        <w:footnoteReference w:id="10"/>
      </w:r>
      <w:r w:rsidRPr="00C53A74">
        <w:rPr>
          <w:rFonts w:asciiTheme="minorHAnsi" w:hAnsiTheme="minorHAnsi"/>
        </w:rPr>
        <w:t>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3ra. Objeto.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El objeto de este compromiso de gestión es fijar, de común acuerdo, metas e indicadores que redunden en un mejor cumplimiento de los cometidos sustantivos del organismo </w:t>
      </w:r>
      <w:r w:rsidRPr="00C53A74">
        <w:rPr>
          <w:rFonts w:asciiTheme="minorHAnsi" w:hAnsiTheme="minorHAnsi"/>
        </w:rPr>
        <w:lastRenderedPageBreak/>
        <w:t xml:space="preserve">comprometido, estableciendo la forma de pago de la contrapartida correspondiente al cumplimiento de dichas metas de gestión.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4ta. Período de vigencia del Compromiso.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  <w:bdr w:val="single" w:sz="4" w:space="0" w:color="auto"/>
        </w:rPr>
      </w:pPr>
      <w:r w:rsidRPr="00C53A74">
        <w:rPr>
          <w:rFonts w:asciiTheme="minorHAnsi" w:hAnsiTheme="minorHAnsi"/>
        </w:rPr>
        <w:t>El presente Compromiso de Gestión tendrá vigencia desde 1º de enero de ____ al 31 de diciembre de ____.</w:t>
      </w:r>
      <w:r w:rsidRPr="00C53A74">
        <w:rPr>
          <w:rStyle w:val="Refdenotaalpie"/>
          <w:rFonts w:asciiTheme="minorHAnsi" w:hAnsiTheme="minorHAnsi"/>
        </w:rPr>
        <w:footnoteReference w:id="11"/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5ta. Normas específicas a aplicar.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pStyle w:val="Prrafodelista"/>
        <w:numPr>
          <w:ilvl w:val="0"/>
          <w:numId w:val="28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Ley Nº 18.719, del 27 de diciembre de 2010, art. 752.</w:t>
      </w:r>
      <w:r w:rsidRPr="00C53A74">
        <w:rPr>
          <w:rStyle w:val="Refdenotaalpie"/>
          <w:rFonts w:asciiTheme="minorHAnsi" w:hAnsiTheme="minorHAnsi"/>
        </w:rPr>
        <w:t xml:space="preserve"> </w:t>
      </w:r>
      <w:r w:rsidRPr="00C53A74">
        <w:rPr>
          <w:rStyle w:val="Refdenotaalpie"/>
          <w:rFonts w:asciiTheme="minorHAnsi" w:hAnsiTheme="minorHAnsi"/>
        </w:rPr>
        <w:footnoteReference w:id="12"/>
      </w:r>
    </w:p>
    <w:p w:rsidR="00B15357" w:rsidRPr="00C53A74" w:rsidRDefault="00B15357" w:rsidP="001F6606">
      <w:pPr>
        <w:pStyle w:val="Prrafodelista"/>
        <w:numPr>
          <w:ilvl w:val="0"/>
          <w:numId w:val="28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Ley 19.149, del 24 de octubre de 2013, arts. 57 a 60.</w:t>
      </w:r>
    </w:p>
    <w:p w:rsidR="00B15357" w:rsidRPr="00C53A74" w:rsidRDefault="00B15357" w:rsidP="001F6606">
      <w:pPr>
        <w:pStyle w:val="Prrafodelista"/>
        <w:numPr>
          <w:ilvl w:val="0"/>
          <w:numId w:val="28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Decreto Nº 163/014, del 4 de junio de 2014.</w:t>
      </w:r>
    </w:p>
    <w:p w:rsidR="00B15357" w:rsidRPr="00C53A74" w:rsidRDefault="00B15357" w:rsidP="001F6606">
      <w:pPr>
        <w:pStyle w:val="Prrafodelista"/>
        <w:numPr>
          <w:ilvl w:val="0"/>
          <w:numId w:val="28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Resolución de la Comisión de Compromisos de Gestión del día 12 de junio de 2014.</w:t>
      </w:r>
    </w:p>
    <w:p w:rsidR="00B15357" w:rsidRPr="00C53A74" w:rsidRDefault="00B15357" w:rsidP="001F6606">
      <w:pPr>
        <w:pStyle w:val="Prrafodelista"/>
        <w:numPr>
          <w:ilvl w:val="0"/>
          <w:numId w:val="28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Ley ______, del __ de____ de _____, art. ____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6ta. Compromisos de las partes.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El ______________________</w:t>
      </w:r>
      <w:r w:rsidRPr="00C53A74">
        <w:rPr>
          <w:rStyle w:val="Refdenotaalpie"/>
          <w:rFonts w:asciiTheme="minorHAnsi" w:hAnsiTheme="minorHAnsi"/>
        </w:rPr>
        <w:footnoteReference w:id="13"/>
      </w:r>
      <w:r w:rsidRPr="00C53A74">
        <w:rPr>
          <w:rFonts w:asciiTheme="minorHAnsi" w:hAnsiTheme="minorHAnsi"/>
        </w:rPr>
        <w:t xml:space="preserve"> se compromete a cumplir con las siguientes metas, que se detallan en el anexo __</w:t>
      </w:r>
      <w:r w:rsidRPr="00C53A74">
        <w:rPr>
          <w:rStyle w:val="Refdenotaalpie"/>
          <w:rFonts w:asciiTheme="minorHAnsi" w:hAnsiTheme="minorHAnsi"/>
        </w:rPr>
        <w:footnoteReference w:id="14"/>
      </w:r>
      <w:r w:rsidRPr="00C53A74">
        <w:rPr>
          <w:rFonts w:asciiTheme="minorHAnsi" w:hAnsiTheme="minorHAnsi"/>
        </w:rPr>
        <w:t xml:space="preserve">: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pStyle w:val="Prrafodelista"/>
        <w:numPr>
          <w:ilvl w:val="0"/>
          <w:numId w:val="29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-</w:t>
      </w:r>
    </w:p>
    <w:p w:rsidR="00B15357" w:rsidRPr="00C53A74" w:rsidRDefault="00B15357" w:rsidP="001F6606">
      <w:pPr>
        <w:pStyle w:val="Prrafodelista"/>
        <w:numPr>
          <w:ilvl w:val="0"/>
          <w:numId w:val="29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-</w:t>
      </w:r>
    </w:p>
    <w:p w:rsidR="00B15357" w:rsidRPr="00C53A74" w:rsidRDefault="00B15357" w:rsidP="001F6606">
      <w:pPr>
        <w:pStyle w:val="Prrafodelista"/>
        <w:numPr>
          <w:ilvl w:val="0"/>
          <w:numId w:val="29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>-</w:t>
      </w:r>
    </w:p>
    <w:p w:rsidR="00B15357" w:rsidRPr="00C53A74" w:rsidRDefault="00B15357" w:rsidP="001F6606">
      <w:pPr>
        <w:pStyle w:val="Prrafodelista"/>
        <w:numPr>
          <w:ilvl w:val="0"/>
          <w:numId w:val="29"/>
        </w:num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- </w:t>
      </w:r>
      <w:r w:rsidRPr="00C53A74">
        <w:rPr>
          <w:rStyle w:val="Refdenotaalpie"/>
          <w:rFonts w:asciiTheme="minorHAnsi" w:hAnsiTheme="minorHAnsi"/>
        </w:rPr>
        <w:footnoteReference w:id="15"/>
      </w:r>
    </w:p>
    <w:p w:rsidR="00854314" w:rsidRDefault="00854314" w:rsidP="001F6606">
      <w:pPr>
        <w:rPr>
          <w:rFonts w:asciiTheme="minorHAnsi" w:hAnsiTheme="minorHAnsi"/>
        </w:rPr>
      </w:pPr>
    </w:p>
    <w:p w:rsidR="00B15357" w:rsidRPr="00C53A74" w:rsidRDefault="00BE0863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  <w:noProof/>
          <w:lang w:eastAsia="es-UY"/>
        </w:rPr>
        <w:pict>
          <v:shape id="AutoShape 8" o:spid="_x0000_s1030" type="#_x0000_t32" style="position:absolute;margin-left:156pt;margin-top:55.6pt;width:11.9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3P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"/>
        </w:pict>
      </w:r>
      <w:r w:rsidR="00B15357" w:rsidRPr="00C53A74">
        <w:rPr>
          <w:rFonts w:asciiTheme="minorHAnsi" w:hAnsiTheme="minorHAnsi"/>
        </w:rPr>
        <w:t>Por su parte el Poder Ejecutivo, a través  _____________________</w:t>
      </w:r>
      <w:r w:rsidR="00B15357" w:rsidRPr="00C53A74">
        <w:rPr>
          <w:rStyle w:val="Refdenotaalpie"/>
          <w:rFonts w:asciiTheme="minorHAnsi" w:hAnsiTheme="minorHAnsi"/>
        </w:rPr>
        <w:footnoteReference w:id="16"/>
      </w:r>
      <w:r w:rsidR="00B15357" w:rsidRPr="00C53A74">
        <w:rPr>
          <w:rFonts w:asciiTheme="minorHAnsi" w:hAnsiTheme="minorHAnsi"/>
        </w:rPr>
        <w:t>, transferirá a ____________</w:t>
      </w:r>
      <w:r w:rsidR="00B15357" w:rsidRPr="00C53A74">
        <w:rPr>
          <w:rStyle w:val="Refdenotaalpie"/>
          <w:rFonts w:asciiTheme="minorHAnsi" w:hAnsiTheme="minorHAnsi"/>
        </w:rPr>
        <w:footnoteReference w:id="17"/>
      </w:r>
      <w:r w:rsidR="00B15357" w:rsidRPr="00C53A74">
        <w:rPr>
          <w:rFonts w:asciiTheme="minorHAnsi" w:hAnsiTheme="minorHAnsi"/>
        </w:rPr>
        <w:t xml:space="preserve">  el total de las partidas presupuestales con destino a esa Institución por concepto de subsidio y/o subvención, correspondientes al año 20     .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7ma. Forma de pago del subsidio.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Contra la firma del presente compromiso y el cumplimiento de las metas fijadas para ________</w:t>
      </w:r>
      <w:r w:rsidRPr="00C53A74">
        <w:rPr>
          <w:rStyle w:val="Refdenotaalpie"/>
          <w:rFonts w:asciiTheme="minorHAnsi" w:hAnsiTheme="minorHAnsi"/>
        </w:rPr>
        <w:footnoteReference w:id="18"/>
      </w:r>
      <w:r w:rsidRPr="00C53A74">
        <w:rPr>
          <w:rFonts w:asciiTheme="minorHAnsi" w:hAnsiTheme="minorHAnsi"/>
        </w:rPr>
        <w:t xml:space="preserve"> que forman parte del Compromiso de Gestión vigente para el ejercicio ____</w:t>
      </w:r>
      <w:r w:rsidRPr="00C53A74">
        <w:rPr>
          <w:rStyle w:val="Refdenotaalpie"/>
          <w:rFonts w:asciiTheme="minorHAnsi" w:hAnsiTheme="minorHAnsi"/>
        </w:rPr>
        <w:footnoteReference w:id="19"/>
      </w:r>
      <w:r w:rsidRPr="00C53A74">
        <w:rPr>
          <w:rFonts w:asciiTheme="minorHAnsi" w:hAnsiTheme="minorHAnsi"/>
        </w:rPr>
        <w:t>,  se habilitará el pago del ___ %</w:t>
      </w:r>
      <w:r w:rsidRPr="00C53A74">
        <w:rPr>
          <w:rStyle w:val="Refdenotaalpie"/>
          <w:rFonts w:asciiTheme="minorHAnsi" w:hAnsiTheme="minorHAnsi"/>
        </w:rPr>
        <w:footnoteReference w:id="20"/>
      </w:r>
      <w:r w:rsidRPr="00C53A74">
        <w:rPr>
          <w:rFonts w:asciiTheme="minorHAnsi" w:hAnsiTheme="minorHAnsi"/>
        </w:rPr>
        <w:t xml:space="preserve"> del crédito de apertura del ejercicio ____</w:t>
      </w:r>
      <w:r w:rsidRPr="00C53A74">
        <w:rPr>
          <w:rStyle w:val="Refdenotaalpie"/>
          <w:rFonts w:asciiTheme="minorHAnsi" w:hAnsiTheme="minorHAnsi"/>
        </w:rPr>
        <w:footnoteReference w:id="21"/>
      </w:r>
      <w:r w:rsidRPr="00C53A74">
        <w:rPr>
          <w:rFonts w:asciiTheme="minorHAnsi" w:hAnsiTheme="minorHAnsi"/>
        </w:rPr>
        <w:t xml:space="preserve">, el que se distribuirá de acuerdo al cronograma acordado con el Ministerio _____________. </w:t>
      </w:r>
      <w:r w:rsidRPr="00C53A74">
        <w:rPr>
          <w:rStyle w:val="Refdenotaalpie"/>
          <w:rFonts w:asciiTheme="minorHAnsi" w:hAnsiTheme="minorHAnsi"/>
        </w:rPr>
        <w:footnoteReference w:id="22"/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El cumplimiento de las metas al ___________ habilitará el pago del saldo del crédito vigente, el cual se abonará según el cronograma establecido.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El cumplimiento de las metas acordadas para el mes de ____________ ,</w:t>
      </w:r>
      <w:r w:rsidRPr="00C53A74">
        <w:rPr>
          <w:rStyle w:val="Refdenotaalpie"/>
          <w:rFonts w:asciiTheme="minorHAnsi" w:hAnsiTheme="minorHAnsi"/>
        </w:rPr>
        <w:footnoteReference w:id="23"/>
      </w:r>
      <w:r w:rsidRPr="00C53A74">
        <w:rPr>
          <w:rFonts w:asciiTheme="minorHAnsi" w:hAnsiTheme="minorHAnsi"/>
        </w:rPr>
        <w:t xml:space="preserve"> así como la suscripción del compromiso _____</w:t>
      </w:r>
      <w:r w:rsidRPr="00C53A74">
        <w:rPr>
          <w:rStyle w:val="Refdenotaalpie"/>
          <w:rFonts w:asciiTheme="minorHAnsi" w:hAnsiTheme="minorHAnsi"/>
        </w:rPr>
        <w:footnoteReference w:id="24"/>
      </w:r>
      <w:r w:rsidRPr="00C53A74">
        <w:rPr>
          <w:rFonts w:asciiTheme="minorHAnsi" w:hAnsiTheme="minorHAnsi"/>
        </w:rPr>
        <w:t>, serán condicionantes para liberar las partidas correspondientes a dicho ejercicio _____</w:t>
      </w:r>
      <w:r w:rsidRPr="00C53A74">
        <w:rPr>
          <w:rStyle w:val="Refdenotaalpie"/>
          <w:rFonts w:asciiTheme="minorHAnsi" w:hAnsiTheme="minorHAnsi"/>
        </w:rPr>
        <w:footnoteReference w:id="25"/>
      </w:r>
      <w:r w:rsidRPr="00C53A74">
        <w:rPr>
          <w:rFonts w:asciiTheme="minorHAnsi" w:hAnsiTheme="minorHAnsi"/>
        </w:rPr>
        <w:t>, en la forma y condiciones que se pacte en el compromiso que se suscriba para dicho ejercicio.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En todos los casos, cuando existan partidas extraordinarias para cubrir demandas judiciales, su pago no estará sujeto a las condiciones establecidas en la presente cláusula.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8va. Comisión de Seguimiento y Evaluación</w:t>
      </w:r>
      <w:r w:rsidRPr="00C53A74">
        <w:rPr>
          <w:rStyle w:val="Refdenotaalpie"/>
          <w:rFonts w:asciiTheme="minorHAnsi" w:hAnsiTheme="minorHAnsi"/>
          <w:b/>
        </w:rPr>
        <w:footnoteReference w:id="26"/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Se constituirá una Comisión de Seguimiento y Evaluación del Compromiso de Gestión, integrada por las siguientes personas en carácter de titular:</w:t>
      </w: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286"/>
        <w:gridCol w:w="1978"/>
        <w:gridCol w:w="2249"/>
      </w:tblGrid>
      <w:tr w:rsidR="00B15357" w:rsidRPr="00C53A74" w:rsidTr="0034497B">
        <w:tc>
          <w:tcPr>
            <w:tcW w:w="2299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Nombre</w:t>
            </w:r>
          </w:p>
        </w:tc>
        <w:tc>
          <w:tcPr>
            <w:tcW w:w="2368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Institución</w:t>
            </w:r>
          </w:p>
        </w:tc>
        <w:tc>
          <w:tcPr>
            <w:tcW w:w="2070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email</w:t>
            </w:r>
          </w:p>
        </w:tc>
        <w:tc>
          <w:tcPr>
            <w:tcW w:w="2317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Teléfono institucional</w:t>
            </w:r>
          </w:p>
        </w:tc>
      </w:tr>
      <w:tr w:rsidR="00B15357" w:rsidRPr="00C53A74" w:rsidTr="00C70971">
        <w:tc>
          <w:tcPr>
            <w:tcW w:w="2299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17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C53A74" w:rsidTr="00C70971">
        <w:tc>
          <w:tcPr>
            <w:tcW w:w="2299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17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C53A74" w:rsidTr="00C70971">
        <w:tc>
          <w:tcPr>
            <w:tcW w:w="2299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17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</w:tr>
    </w:tbl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Y las siguientes personas en carácter de alternos:</w:t>
      </w:r>
    </w:p>
    <w:p w:rsidR="00DD28F9" w:rsidRPr="00C53A74" w:rsidRDefault="00DD28F9" w:rsidP="001F660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286"/>
        <w:gridCol w:w="1978"/>
        <w:gridCol w:w="2249"/>
      </w:tblGrid>
      <w:tr w:rsidR="00B15357" w:rsidRPr="00C53A74" w:rsidTr="0034497B">
        <w:tc>
          <w:tcPr>
            <w:tcW w:w="2299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Nombre</w:t>
            </w:r>
          </w:p>
        </w:tc>
        <w:tc>
          <w:tcPr>
            <w:tcW w:w="2368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Institución</w:t>
            </w:r>
          </w:p>
        </w:tc>
        <w:tc>
          <w:tcPr>
            <w:tcW w:w="2070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email</w:t>
            </w:r>
          </w:p>
        </w:tc>
        <w:tc>
          <w:tcPr>
            <w:tcW w:w="2317" w:type="dxa"/>
            <w:vAlign w:val="center"/>
          </w:tcPr>
          <w:p w:rsidR="00B15357" w:rsidRPr="00C53A74" w:rsidRDefault="00B15357" w:rsidP="0034497B">
            <w:pPr>
              <w:jc w:val="center"/>
              <w:rPr>
                <w:rFonts w:asciiTheme="minorHAnsi" w:hAnsiTheme="minorHAnsi"/>
              </w:rPr>
            </w:pPr>
            <w:r w:rsidRPr="00C53A74">
              <w:rPr>
                <w:rFonts w:asciiTheme="minorHAnsi" w:hAnsiTheme="minorHAnsi"/>
              </w:rPr>
              <w:t>Teléfono institucional</w:t>
            </w:r>
          </w:p>
        </w:tc>
      </w:tr>
      <w:tr w:rsidR="00B15357" w:rsidRPr="00C53A74" w:rsidTr="00C70971">
        <w:tc>
          <w:tcPr>
            <w:tcW w:w="2299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17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C53A74" w:rsidTr="00C70971">
        <w:tc>
          <w:tcPr>
            <w:tcW w:w="2299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17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C53A74" w:rsidTr="00C70971">
        <w:tc>
          <w:tcPr>
            <w:tcW w:w="2299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17" w:type="dxa"/>
          </w:tcPr>
          <w:p w:rsidR="00B15357" w:rsidRPr="00C53A74" w:rsidRDefault="00B15357" w:rsidP="001F6606">
            <w:pPr>
              <w:rPr>
                <w:rFonts w:asciiTheme="minorHAnsi" w:hAnsiTheme="minorHAnsi"/>
              </w:rPr>
            </w:pPr>
          </w:p>
        </w:tc>
      </w:tr>
    </w:tbl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La Comisión tiene como cometido evaluar el grado de cumplimiento de las metas en los plazos establecidos en el compromiso, a partir de la documentación pertinente. El informe de la Comisión de Seguimiento se emitirá en un plazo no superior a 45 días luego de la fecha límite para el cumplimiento de la meta, remitiéndose inmediatamente a la Comisión de Compromisos de Gestión.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El informe de la Comisión de Seguimiento deberá estar firmado por la totalidad de sus miembros.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La Comisión de Compromisos de Gestión podrá solicitar en cualquier momento a la Comisión de Seguimiento informes sobre el avance en el cumplimiento del compromiso.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9na. Transparencia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_________</w:t>
      </w:r>
      <w:r w:rsidRPr="00C53A74">
        <w:rPr>
          <w:rStyle w:val="Refdenotaalpie"/>
          <w:rFonts w:asciiTheme="minorHAnsi" w:hAnsiTheme="minorHAnsi"/>
        </w:rPr>
        <w:footnoteReference w:id="27"/>
      </w:r>
      <w:r w:rsidRPr="00C53A74">
        <w:rPr>
          <w:rFonts w:asciiTheme="minorHAnsi" w:hAnsiTheme="minorHAnsi"/>
        </w:rPr>
        <w:t xml:space="preserve"> se compromete a poner a disposición toda información que la Comisión de Seguimiento y Evaluación requiera para el análisis, seguimiento y verificación de los compromisos asumidos a través del presente Compromiso de Gestión.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Una vez aprobado el presente compromiso, se remitirá copia digital a la Comisión de Compromisos de Gestión y se publicará en la página web del organismo.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Por otro lado, _________</w:t>
      </w:r>
      <w:r w:rsidRPr="00C53A74">
        <w:rPr>
          <w:rStyle w:val="Refdenotaalpie"/>
          <w:rFonts w:asciiTheme="minorHAnsi" w:hAnsiTheme="minorHAnsi"/>
        </w:rPr>
        <w:footnoteReference w:id="28"/>
      </w:r>
      <w:r w:rsidRPr="00C53A74">
        <w:rPr>
          <w:rFonts w:asciiTheme="minorHAnsi" w:hAnsiTheme="minorHAnsi"/>
        </w:rPr>
        <w:t xml:space="preserve"> comunicará los resultados del presente Compromiso al Ministerio _______________________ y _____________________,</w:t>
      </w:r>
      <w:r w:rsidRPr="00C53A74">
        <w:rPr>
          <w:rStyle w:val="Refdenotaalpie"/>
          <w:rFonts w:asciiTheme="minorHAnsi" w:hAnsiTheme="minorHAnsi"/>
        </w:rPr>
        <w:footnoteReference w:id="29"/>
      </w:r>
      <w:r w:rsidRPr="00C53A74">
        <w:rPr>
          <w:rFonts w:asciiTheme="minorHAnsi" w:hAnsiTheme="minorHAnsi"/>
        </w:rPr>
        <w:t xml:space="preserve"> y los publicará en la página Web de la Institución.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Cláusula 10ma. Salvaguardas y excepciones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 xml:space="preserve">La Comisión de Seguimiento y Evaluación podrá, por consenso y con previa aprobación de la Comisión de los Compromisos de Gestión, ajustar las metas establecidas en la cláusula 6ª si su cumplimiento fuera impedido por razones de fuerza mayor o casos fortuitos. </w:t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En caso de retrasos de hasta 30 días en el cumplimiento de alguna meta sin que hubiere mediado fuerza mayor, la Comisión de Evaluación y Seguimiento podrá considerar que la meta ha sido cumplida satisfactoriamente, habilitando el pago de hasta un 90% del monto originalmente asignado a dicha meta.</w:t>
      </w:r>
      <w:r w:rsidRPr="00C53A74">
        <w:rPr>
          <w:rStyle w:val="Refdenotaalpie"/>
          <w:rFonts w:asciiTheme="minorHAnsi" w:hAnsiTheme="minorHAnsi"/>
        </w:rPr>
        <w:footnoteReference w:id="30"/>
      </w:r>
    </w:p>
    <w:p w:rsidR="00B15357" w:rsidRPr="00C53A74" w:rsidRDefault="00B1535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Forman parte del presente contrato los Anexos ____________</w:t>
      </w:r>
      <w:r w:rsidRPr="00C53A74">
        <w:rPr>
          <w:rStyle w:val="Refdenotaalpie"/>
          <w:rFonts w:asciiTheme="minorHAnsi" w:hAnsiTheme="minorHAnsi"/>
        </w:rPr>
        <w:footnoteReference w:id="31"/>
      </w:r>
    </w:p>
    <w:p w:rsidR="00C35087" w:rsidRPr="00C53A74" w:rsidRDefault="00C35087" w:rsidP="001F6606">
      <w:pPr>
        <w:rPr>
          <w:rFonts w:asciiTheme="minorHAnsi" w:hAnsiTheme="minorHAnsi"/>
        </w:rPr>
      </w:pPr>
    </w:p>
    <w:p w:rsidR="00B15357" w:rsidRPr="00C53A74" w:rsidRDefault="00B15357" w:rsidP="001F6606">
      <w:pPr>
        <w:rPr>
          <w:rFonts w:asciiTheme="minorHAnsi" w:hAnsiTheme="minorHAnsi"/>
        </w:rPr>
      </w:pPr>
      <w:r w:rsidRPr="00C53A74">
        <w:rPr>
          <w:rFonts w:asciiTheme="minorHAnsi" w:hAnsiTheme="minorHAnsi"/>
        </w:rPr>
        <w:t>Firma de las partes</w:t>
      </w:r>
    </w:p>
    <w:p w:rsidR="006078A7" w:rsidRPr="00C53A74" w:rsidRDefault="006078A7" w:rsidP="00C35087">
      <w:pPr>
        <w:rPr>
          <w:rFonts w:asciiTheme="minorHAnsi" w:hAnsiTheme="minorHAnsi"/>
        </w:rPr>
      </w:pPr>
    </w:p>
    <w:sectPr w:rsidR="006078A7" w:rsidRPr="00C53A74" w:rsidSect="00933F17"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CF" w:rsidRDefault="00C010CF" w:rsidP="001F6606">
      <w:r>
        <w:separator/>
      </w:r>
    </w:p>
    <w:p w:rsidR="00C010CF" w:rsidRDefault="00C010CF"/>
  </w:endnote>
  <w:endnote w:type="continuationSeparator" w:id="1">
    <w:p w:rsidR="00C010CF" w:rsidRDefault="00C010CF" w:rsidP="001F6606">
      <w:r>
        <w:continuationSeparator/>
      </w:r>
    </w:p>
    <w:p w:rsidR="00C010CF" w:rsidRDefault="00C010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00" w:rsidRDefault="005F5F00" w:rsidP="007A457F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CF" w:rsidRDefault="00C010CF" w:rsidP="001F6606">
      <w:r>
        <w:separator/>
      </w:r>
    </w:p>
    <w:p w:rsidR="00C010CF" w:rsidRDefault="00C010CF"/>
  </w:footnote>
  <w:footnote w:type="continuationSeparator" w:id="1">
    <w:p w:rsidR="00C010CF" w:rsidRDefault="00C010CF" w:rsidP="001F6606">
      <w:r>
        <w:continuationSeparator/>
      </w:r>
    </w:p>
    <w:p w:rsidR="00C010CF" w:rsidRDefault="00C010CF"/>
  </w:footnote>
  <w:footnote w:id="2">
    <w:p w:rsidR="005F5F00" w:rsidRPr="00C53A74" w:rsidRDefault="005F5F00" w:rsidP="00D74249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Ministerio de Referencia y quien realiza las transferencias (si este último es distinto al Ministerio de Referencia).</w:t>
      </w:r>
    </w:p>
  </w:footnote>
  <w:footnote w:id="3">
    <w:p w:rsidR="005F5F00" w:rsidRPr="00C53A74" w:rsidRDefault="005F5F00" w:rsidP="00D74249">
      <w:pPr>
        <w:pStyle w:val="Textocomentario"/>
        <w:spacing w:after="0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Ministerio que realiza las transferencias.</w:t>
      </w:r>
    </w:p>
  </w:footnote>
  <w:footnote w:id="4">
    <w:p w:rsidR="005F5F00" w:rsidRPr="00C53A74" w:rsidRDefault="005F5F00" w:rsidP="00D74249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Organismo comprometido.</w:t>
      </w:r>
    </w:p>
  </w:footnote>
  <w:footnote w:id="5">
    <w:p w:rsidR="005F5F00" w:rsidRPr="00C53A74" w:rsidRDefault="005F5F00" w:rsidP="00D74249">
      <w:pPr>
        <w:pStyle w:val="Textocomentario"/>
        <w:spacing w:after="0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En caso de que haya normativa específica sobre CG para la institución.</w:t>
      </w:r>
    </w:p>
  </w:footnote>
  <w:footnote w:id="6">
    <w:p w:rsidR="005F5F00" w:rsidRPr="00C53A74" w:rsidRDefault="005F5F00" w:rsidP="00D74249">
      <w:pPr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Breve informe en el cual se describan los antecedentes y el punto de partida (situación actual) del organismo, su visión y misión, y la forma en cómo se espera o entiende que el Compromiso de Gestión actual beneficiará, o contribuirá, a la consecución de sus objetivos. </w:t>
      </w:r>
    </w:p>
    <w:p w:rsidR="005F5F00" w:rsidRPr="00C53A74" w:rsidRDefault="005F5F00" w:rsidP="00D74249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Fonts w:asciiTheme="minorHAnsi" w:hAnsiTheme="minorHAnsi"/>
          <w:sz w:val="18"/>
          <w:szCs w:val="18"/>
        </w:rPr>
        <w:t>De existir CG anteriores deberá informarse sobre su evaluación final, y en caso que aún estén vigentes deberá comentar sus avances.</w:t>
      </w:r>
    </w:p>
  </w:footnote>
  <w:footnote w:id="7">
    <w:p w:rsidR="005F5F00" w:rsidRPr="00C53A74" w:rsidRDefault="005F5F00" w:rsidP="00D74249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El compromiso deberá suscribirse antes de finalizar el 4to trimestre del año civil.</w:t>
      </w:r>
    </w:p>
  </w:footnote>
  <w:footnote w:id="8">
    <w:p w:rsidR="005F5F00" w:rsidRPr="00C53A74" w:rsidRDefault="005F5F00" w:rsidP="00D74249">
      <w:pPr>
        <w:pStyle w:val="Textocomentario"/>
        <w:spacing w:after="0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Nombre, domicilio y cédula.</w:t>
      </w:r>
    </w:p>
  </w:footnote>
  <w:footnote w:id="9">
    <w:p w:rsidR="005F5F00" w:rsidRPr="00C53A74" w:rsidRDefault="005F5F00" w:rsidP="00D74249">
      <w:pPr>
        <w:pStyle w:val="Textocomentario"/>
        <w:spacing w:after="0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Ministerio de Referencia y/o quien realiza las transferencias.</w:t>
      </w:r>
    </w:p>
  </w:footnote>
  <w:footnote w:id="10">
    <w:p w:rsidR="005F5F00" w:rsidRPr="00DD28F9" w:rsidRDefault="005F5F00" w:rsidP="00D74249">
      <w:pPr>
        <w:pStyle w:val="Textocomentario"/>
        <w:spacing w:after="0"/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Nombre, domicilio y cédula.</w:t>
      </w:r>
    </w:p>
  </w:footnote>
  <w:footnote w:id="11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La vigencia del Compromiso de Gestión será de un año civil.</w:t>
      </w:r>
    </w:p>
  </w:footnote>
  <w:footnote w:id="12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Ídem nota al pie 3 y 4, agregando otras normas específicas si las hay.</w:t>
      </w:r>
    </w:p>
  </w:footnote>
  <w:footnote w:id="13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Órgano comprometido.</w:t>
      </w:r>
    </w:p>
  </w:footnote>
  <w:footnote w:id="14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Indicar el número de Anexo donde se encuentran las metas (fichas).</w:t>
      </w:r>
    </w:p>
  </w:footnote>
  <w:footnote w:id="15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Listado de las metas que se presentan en el anexo correspondiente. </w:t>
      </w:r>
    </w:p>
  </w:footnote>
  <w:footnote w:id="16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Ministerio que paga (puede o no ser el de Referencia)</w:t>
      </w:r>
    </w:p>
  </w:footnote>
  <w:footnote w:id="17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Organismo comprometido.</w:t>
      </w:r>
    </w:p>
  </w:footnote>
  <w:footnote w:id="18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Aquí se aclara las metas del compromiso del año anterior que condicionan el pago del crédito del año de vigencia del presente compromiso.</w:t>
      </w:r>
    </w:p>
  </w:footnote>
  <w:footnote w:id="19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Año de vigencia del compromiso anterior.</w:t>
      </w:r>
    </w:p>
  </w:footnote>
  <w:footnote w:id="20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Porcentaje establecido según se acuerde con el Ministerio correspondiente. </w:t>
      </w:r>
    </w:p>
  </w:footnote>
  <w:footnote w:id="21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Año de vigencia del compromiso actual.</w:t>
      </w:r>
    </w:p>
  </w:footnote>
  <w:footnote w:id="22">
    <w:p w:rsidR="005F5F00" w:rsidRPr="000212FF" w:rsidRDefault="005F5F00" w:rsidP="001F6606">
      <w:pPr>
        <w:pStyle w:val="Textonotapie"/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Ministerio que paga (puede o no ser el de Referencia).</w:t>
      </w:r>
    </w:p>
  </w:footnote>
  <w:footnote w:id="23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Se recomienda que las metas tengan plazo a Noviembre de manera de poder realizar la correcta evaluación en el mes de diciembre, previa la firma del compromiso 2014.</w:t>
      </w:r>
    </w:p>
  </w:footnote>
  <w:footnote w:id="24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Año de vigencia del compromiso del próximo año.</w:t>
      </w:r>
    </w:p>
  </w:footnote>
  <w:footnote w:id="25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Año siguiente al de vigencia del compromiso.</w:t>
      </w:r>
    </w:p>
  </w:footnote>
  <w:footnote w:id="26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Todas las partes que suscriben el CG deberán estar igualmente representadas. En caso de que de esa forma se llegue a un número par de integrantes las distintas partes deberán ponerse de acuerdo para nombrar a un integrante más.</w:t>
      </w:r>
    </w:p>
  </w:footnote>
  <w:footnote w:id="27">
    <w:p w:rsidR="005F5F00" w:rsidRPr="000212FF" w:rsidRDefault="005F5F00" w:rsidP="001F6606">
      <w:pPr>
        <w:pStyle w:val="Textonotapie"/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Organismo comprometido.</w:t>
      </w:r>
    </w:p>
  </w:footnote>
  <w:footnote w:id="28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Organismo comprometido.</w:t>
      </w:r>
    </w:p>
  </w:footnote>
  <w:footnote w:id="29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Contrapartes que suscriben</w:t>
      </w:r>
    </w:p>
  </w:footnote>
  <w:footnote w:id="30">
    <w:p w:rsidR="005F5F00" w:rsidRPr="00C53A74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Salvaguarda genérica; sustituye rangos de cumplimiento en las fichas.</w:t>
      </w:r>
    </w:p>
  </w:footnote>
  <w:footnote w:id="31">
    <w:p w:rsidR="005F5F00" w:rsidRDefault="005F5F00" w:rsidP="001F6606">
      <w:pPr>
        <w:pStyle w:val="Textonotapie"/>
      </w:pPr>
      <w:r w:rsidRPr="00C53A74">
        <w:rPr>
          <w:rStyle w:val="Refdenotaalpie"/>
          <w:rFonts w:asciiTheme="minorHAnsi" w:hAnsiTheme="minorHAnsi"/>
          <w:sz w:val="18"/>
          <w:szCs w:val="18"/>
        </w:rPr>
        <w:footnoteRef/>
      </w:r>
      <w:r w:rsidRPr="00C53A74">
        <w:rPr>
          <w:rFonts w:asciiTheme="minorHAnsi" w:hAnsiTheme="minorHAnsi"/>
          <w:sz w:val="18"/>
          <w:szCs w:val="18"/>
        </w:rPr>
        <w:t xml:space="preserve"> En caso de adjuntar uno o más Anexos deberán mencionarse aquí.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885"/>
    <w:multiLevelType w:val="hybridMultilevel"/>
    <w:tmpl w:val="2E26B5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01DC"/>
    <w:multiLevelType w:val="multilevel"/>
    <w:tmpl w:val="B204E0D6"/>
    <w:lvl w:ilvl="0"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6FE7E1B"/>
    <w:multiLevelType w:val="hybridMultilevel"/>
    <w:tmpl w:val="707CADF0"/>
    <w:lvl w:ilvl="0" w:tplc="15B875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11D"/>
    <w:multiLevelType w:val="hybridMultilevel"/>
    <w:tmpl w:val="EA38178A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E3ECC"/>
    <w:multiLevelType w:val="hybridMultilevel"/>
    <w:tmpl w:val="C0B8E8A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BFCAF52">
      <w:numFmt w:val="bullet"/>
      <w:lvlText w:val="-"/>
      <w:lvlJc w:val="left"/>
      <w:pPr>
        <w:ind w:left="2868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EE321D"/>
    <w:multiLevelType w:val="multilevel"/>
    <w:tmpl w:val="6F2ED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0B1A04F0"/>
    <w:multiLevelType w:val="hybridMultilevel"/>
    <w:tmpl w:val="E71A5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2A498">
      <w:numFmt w:val="bullet"/>
      <w:lvlText w:val="•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161E"/>
    <w:multiLevelType w:val="hybridMultilevel"/>
    <w:tmpl w:val="436869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25D90"/>
    <w:multiLevelType w:val="multilevel"/>
    <w:tmpl w:val="484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F07D0"/>
    <w:multiLevelType w:val="hybridMultilevel"/>
    <w:tmpl w:val="B6D2239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947C4B"/>
    <w:multiLevelType w:val="hybridMultilevel"/>
    <w:tmpl w:val="CFC438DC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806F7"/>
    <w:multiLevelType w:val="hybridMultilevel"/>
    <w:tmpl w:val="8F124C2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66F2F"/>
    <w:multiLevelType w:val="hybridMultilevel"/>
    <w:tmpl w:val="162009D2"/>
    <w:lvl w:ilvl="0" w:tplc="3E4E84BA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32C81"/>
    <w:multiLevelType w:val="hybridMultilevel"/>
    <w:tmpl w:val="FE78EA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74412"/>
    <w:multiLevelType w:val="hybridMultilevel"/>
    <w:tmpl w:val="D506E3D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D1A0A"/>
    <w:multiLevelType w:val="hybridMultilevel"/>
    <w:tmpl w:val="3E800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02AE1"/>
    <w:multiLevelType w:val="hybridMultilevel"/>
    <w:tmpl w:val="52CCC3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00D93"/>
    <w:multiLevelType w:val="hybridMultilevel"/>
    <w:tmpl w:val="F7F88E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40377"/>
    <w:multiLevelType w:val="hybridMultilevel"/>
    <w:tmpl w:val="23F00F1C"/>
    <w:lvl w:ilvl="0" w:tplc="0C0A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>
    <w:nsid w:val="397879B7"/>
    <w:multiLevelType w:val="hybridMultilevel"/>
    <w:tmpl w:val="4444739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136D4"/>
    <w:multiLevelType w:val="hybridMultilevel"/>
    <w:tmpl w:val="5D5ABAAA"/>
    <w:lvl w:ilvl="0" w:tplc="380A000F">
      <w:start w:val="1"/>
      <w:numFmt w:val="decimal"/>
      <w:lvlText w:val="%1.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AC6691"/>
    <w:multiLevelType w:val="hybridMultilevel"/>
    <w:tmpl w:val="0C881480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E6560"/>
    <w:multiLevelType w:val="hybridMultilevel"/>
    <w:tmpl w:val="C14405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942D1"/>
    <w:multiLevelType w:val="hybridMultilevel"/>
    <w:tmpl w:val="FCA04CF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555D2F"/>
    <w:multiLevelType w:val="hybridMultilevel"/>
    <w:tmpl w:val="281897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C4670"/>
    <w:multiLevelType w:val="hybridMultilevel"/>
    <w:tmpl w:val="490833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6501D"/>
    <w:multiLevelType w:val="hybridMultilevel"/>
    <w:tmpl w:val="085AE9C2"/>
    <w:lvl w:ilvl="0" w:tplc="71B0C9E0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FA874E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EFF4A">
      <w:start w:val="19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0D566" w:tentative="1">
      <w:start w:val="1"/>
      <w:numFmt w:val="bullet"/>
      <w:lvlText w:val="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2534A" w:tentative="1">
      <w:start w:val="1"/>
      <w:numFmt w:val="bullet"/>
      <w:lvlText w:val="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0270E8" w:tentative="1">
      <w:start w:val="1"/>
      <w:numFmt w:val="bullet"/>
      <w:lvlText w:val="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7E6904" w:tentative="1">
      <w:start w:val="1"/>
      <w:numFmt w:val="bullet"/>
      <w:lvlText w:val="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6E566" w:tentative="1">
      <w:start w:val="1"/>
      <w:numFmt w:val="bullet"/>
      <w:lvlText w:val="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823240" w:tentative="1">
      <w:start w:val="1"/>
      <w:numFmt w:val="bullet"/>
      <w:lvlText w:val="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0DF4951"/>
    <w:multiLevelType w:val="hybridMultilevel"/>
    <w:tmpl w:val="EA38178A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A6461F"/>
    <w:multiLevelType w:val="hybridMultilevel"/>
    <w:tmpl w:val="8F8A36E0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F0FAA"/>
    <w:multiLevelType w:val="hybridMultilevel"/>
    <w:tmpl w:val="787826F6"/>
    <w:lvl w:ilvl="0" w:tplc="36304B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B5F89"/>
    <w:multiLevelType w:val="hybridMultilevel"/>
    <w:tmpl w:val="CF00CEEC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1A22A30"/>
    <w:multiLevelType w:val="hybridMultilevel"/>
    <w:tmpl w:val="3A4270FC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B2E59"/>
    <w:multiLevelType w:val="hybridMultilevel"/>
    <w:tmpl w:val="8F843FF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765512"/>
    <w:multiLevelType w:val="hybridMultilevel"/>
    <w:tmpl w:val="9BCEAA46"/>
    <w:lvl w:ilvl="0" w:tplc="0C0A000F">
      <w:start w:val="1"/>
      <w:numFmt w:val="decimal"/>
      <w:lvlText w:val="%1."/>
      <w:lvlJc w:val="left"/>
      <w:pPr>
        <w:ind w:left="1473" w:hanging="360"/>
      </w:pPr>
    </w:lvl>
    <w:lvl w:ilvl="1" w:tplc="0C0A0019" w:tentative="1">
      <w:start w:val="1"/>
      <w:numFmt w:val="lowerLetter"/>
      <w:lvlText w:val="%2."/>
      <w:lvlJc w:val="left"/>
      <w:pPr>
        <w:ind w:left="2193" w:hanging="360"/>
      </w:pPr>
    </w:lvl>
    <w:lvl w:ilvl="2" w:tplc="0C0A001B" w:tentative="1">
      <w:start w:val="1"/>
      <w:numFmt w:val="lowerRoman"/>
      <w:lvlText w:val="%3."/>
      <w:lvlJc w:val="right"/>
      <w:pPr>
        <w:ind w:left="2913" w:hanging="180"/>
      </w:pPr>
    </w:lvl>
    <w:lvl w:ilvl="3" w:tplc="0C0A000F" w:tentative="1">
      <w:start w:val="1"/>
      <w:numFmt w:val="decimal"/>
      <w:lvlText w:val="%4."/>
      <w:lvlJc w:val="left"/>
      <w:pPr>
        <w:ind w:left="3633" w:hanging="360"/>
      </w:pPr>
    </w:lvl>
    <w:lvl w:ilvl="4" w:tplc="0C0A0019" w:tentative="1">
      <w:start w:val="1"/>
      <w:numFmt w:val="lowerLetter"/>
      <w:lvlText w:val="%5."/>
      <w:lvlJc w:val="left"/>
      <w:pPr>
        <w:ind w:left="4353" w:hanging="360"/>
      </w:pPr>
    </w:lvl>
    <w:lvl w:ilvl="5" w:tplc="0C0A001B" w:tentative="1">
      <w:start w:val="1"/>
      <w:numFmt w:val="lowerRoman"/>
      <w:lvlText w:val="%6."/>
      <w:lvlJc w:val="right"/>
      <w:pPr>
        <w:ind w:left="5073" w:hanging="180"/>
      </w:pPr>
    </w:lvl>
    <w:lvl w:ilvl="6" w:tplc="0C0A000F" w:tentative="1">
      <w:start w:val="1"/>
      <w:numFmt w:val="decimal"/>
      <w:lvlText w:val="%7."/>
      <w:lvlJc w:val="left"/>
      <w:pPr>
        <w:ind w:left="5793" w:hanging="360"/>
      </w:pPr>
    </w:lvl>
    <w:lvl w:ilvl="7" w:tplc="0C0A0019" w:tentative="1">
      <w:start w:val="1"/>
      <w:numFmt w:val="lowerLetter"/>
      <w:lvlText w:val="%8."/>
      <w:lvlJc w:val="left"/>
      <w:pPr>
        <w:ind w:left="6513" w:hanging="360"/>
      </w:pPr>
    </w:lvl>
    <w:lvl w:ilvl="8" w:tplc="0C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4">
    <w:nsid w:val="7E136CE9"/>
    <w:multiLevelType w:val="hybridMultilevel"/>
    <w:tmpl w:val="CAC6AF4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949B7"/>
    <w:multiLevelType w:val="hybridMultilevel"/>
    <w:tmpl w:val="84B4685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26"/>
  </w:num>
  <w:num w:numId="5">
    <w:abstractNumId w:val="6"/>
  </w:num>
  <w:num w:numId="6">
    <w:abstractNumId w:val="34"/>
  </w:num>
  <w:num w:numId="7">
    <w:abstractNumId w:val="29"/>
  </w:num>
  <w:num w:numId="8">
    <w:abstractNumId w:val="17"/>
  </w:num>
  <w:num w:numId="9">
    <w:abstractNumId w:val="22"/>
  </w:num>
  <w:num w:numId="10">
    <w:abstractNumId w:val="35"/>
  </w:num>
  <w:num w:numId="11">
    <w:abstractNumId w:val="32"/>
  </w:num>
  <w:num w:numId="12">
    <w:abstractNumId w:val="4"/>
  </w:num>
  <w:num w:numId="13">
    <w:abstractNumId w:val="9"/>
  </w:num>
  <w:num w:numId="14">
    <w:abstractNumId w:val="18"/>
  </w:num>
  <w:num w:numId="15">
    <w:abstractNumId w:val="30"/>
  </w:num>
  <w:num w:numId="16">
    <w:abstractNumId w:val="23"/>
  </w:num>
  <w:num w:numId="17">
    <w:abstractNumId w:val="7"/>
  </w:num>
  <w:num w:numId="18">
    <w:abstractNumId w:val="8"/>
  </w:num>
  <w:num w:numId="19">
    <w:abstractNumId w:val="24"/>
  </w:num>
  <w:num w:numId="20">
    <w:abstractNumId w:val="31"/>
  </w:num>
  <w:num w:numId="21">
    <w:abstractNumId w:val="12"/>
  </w:num>
  <w:num w:numId="22">
    <w:abstractNumId w:val="3"/>
  </w:num>
  <w:num w:numId="23">
    <w:abstractNumId w:val="27"/>
  </w:num>
  <w:num w:numId="24">
    <w:abstractNumId w:val="15"/>
  </w:num>
  <w:num w:numId="25">
    <w:abstractNumId w:val="25"/>
  </w:num>
  <w:num w:numId="26">
    <w:abstractNumId w:val="28"/>
  </w:num>
  <w:num w:numId="27">
    <w:abstractNumId w:val="10"/>
  </w:num>
  <w:num w:numId="28">
    <w:abstractNumId w:val="13"/>
  </w:num>
  <w:num w:numId="29">
    <w:abstractNumId w:val="33"/>
  </w:num>
  <w:num w:numId="30">
    <w:abstractNumId w:val="2"/>
  </w:num>
  <w:num w:numId="31">
    <w:abstractNumId w:val="21"/>
  </w:num>
  <w:num w:numId="32">
    <w:abstractNumId w:val="20"/>
  </w:num>
  <w:num w:numId="33">
    <w:abstractNumId w:val="5"/>
  </w:num>
  <w:num w:numId="34">
    <w:abstractNumId w:val="14"/>
  </w:num>
  <w:num w:numId="35">
    <w:abstractNumId w:val="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A5F03"/>
    <w:rsid w:val="00017499"/>
    <w:rsid w:val="000212FF"/>
    <w:rsid w:val="00025135"/>
    <w:rsid w:val="000258F0"/>
    <w:rsid w:val="00027B49"/>
    <w:rsid w:val="00037503"/>
    <w:rsid w:val="0004260F"/>
    <w:rsid w:val="00046E50"/>
    <w:rsid w:val="00052CD8"/>
    <w:rsid w:val="00060492"/>
    <w:rsid w:val="00090331"/>
    <w:rsid w:val="000926F4"/>
    <w:rsid w:val="000A3C2E"/>
    <w:rsid w:val="000A55BE"/>
    <w:rsid w:val="000B4E81"/>
    <w:rsid w:val="000B7EB0"/>
    <w:rsid w:val="000C23CA"/>
    <w:rsid w:val="000C51A5"/>
    <w:rsid w:val="000C7986"/>
    <w:rsid w:val="000D1B38"/>
    <w:rsid w:val="000D5145"/>
    <w:rsid w:val="000D737F"/>
    <w:rsid w:val="00100303"/>
    <w:rsid w:val="00101126"/>
    <w:rsid w:val="00105C05"/>
    <w:rsid w:val="00116BD9"/>
    <w:rsid w:val="0013573D"/>
    <w:rsid w:val="00140B6A"/>
    <w:rsid w:val="00142892"/>
    <w:rsid w:val="00151877"/>
    <w:rsid w:val="00160983"/>
    <w:rsid w:val="00192C56"/>
    <w:rsid w:val="00192F63"/>
    <w:rsid w:val="001A069C"/>
    <w:rsid w:val="001A1E29"/>
    <w:rsid w:val="001A3F02"/>
    <w:rsid w:val="001B5087"/>
    <w:rsid w:val="001B6BBD"/>
    <w:rsid w:val="001C328F"/>
    <w:rsid w:val="001C4169"/>
    <w:rsid w:val="001C5C92"/>
    <w:rsid w:val="001D4C95"/>
    <w:rsid w:val="001D5A54"/>
    <w:rsid w:val="001E02FD"/>
    <w:rsid w:val="001E195A"/>
    <w:rsid w:val="001F3CB7"/>
    <w:rsid w:val="001F415B"/>
    <w:rsid w:val="001F6606"/>
    <w:rsid w:val="002041CD"/>
    <w:rsid w:val="00206966"/>
    <w:rsid w:val="00232BB6"/>
    <w:rsid w:val="00240D69"/>
    <w:rsid w:val="00244786"/>
    <w:rsid w:val="002556D6"/>
    <w:rsid w:val="002618CA"/>
    <w:rsid w:val="002677A8"/>
    <w:rsid w:val="002777A3"/>
    <w:rsid w:val="00283295"/>
    <w:rsid w:val="00284E8E"/>
    <w:rsid w:val="00286CF7"/>
    <w:rsid w:val="002A4BE3"/>
    <w:rsid w:val="002C2FB2"/>
    <w:rsid w:val="002D096B"/>
    <w:rsid w:val="002D19D8"/>
    <w:rsid w:val="002E0683"/>
    <w:rsid w:val="002E07E2"/>
    <w:rsid w:val="002E23E5"/>
    <w:rsid w:val="00302E16"/>
    <w:rsid w:val="00311388"/>
    <w:rsid w:val="00327EAC"/>
    <w:rsid w:val="0033251F"/>
    <w:rsid w:val="00332ABD"/>
    <w:rsid w:val="003420DC"/>
    <w:rsid w:val="00342ACB"/>
    <w:rsid w:val="0034497B"/>
    <w:rsid w:val="0034572D"/>
    <w:rsid w:val="003544B1"/>
    <w:rsid w:val="00354A44"/>
    <w:rsid w:val="00354A73"/>
    <w:rsid w:val="00364AB2"/>
    <w:rsid w:val="003652E5"/>
    <w:rsid w:val="00367B28"/>
    <w:rsid w:val="00370727"/>
    <w:rsid w:val="00375151"/>
    <w:rsid w:val="00376C8E"/>
    <w:rsid w:val="00382D84"/>
    <w:rsid w:val="003877EE"/>
    <w:rsid w:val="003A29BF"/>
    <w:rsid w:val="003A4B78"/>
    <w:rsid w:val="003A6922"/>
    <w:rsid w:val="003B718F"/>
    <w:rsid w:val="003C71C3"/>
    <w:rsid w:val="003D0199"/>
    <w:rsid w:val="003D1EF2"/>
    <w:rsid w:val="003D67FC"/>
    <w:rsid w:val="003F371D"/>
    <w:rsid w:val="004021E9"/>
    <w:rsid w:val="004035F1"/>
    <w:rsid w:val="0041436E"/>
    <w:rsid w:val="004148C7"/>
    <w:rsid w:val="0044264F"/>
    <w:rsid w:val="00442B86"/>
    <w:rsid w:val="00445DF5"/>
    <w:rsid w:val="00450173"/>
    <w:rsid w:val="004559AE"/>
    <w:rsid w:val="004609BC"/>
    <w:rsid w:val="0046776A"/>
    <w:rsid w:val="00475CB1"/>
    <w:rsid w:val="00475EC1"/>
    <w:rsid w:val="00480BD2"/>
    <w:rsid w:val="00482F80"/>
    <w:rsid w:val="00485BB9"/>
    <w:rsid w:val="00487480"/>
    <w:rsid w:val="004B1A39"/>
    <w:rsid w:val="004B3791"/>
    <w:rsid w:val="004C408A"/>
    <w:rsid w:val="004E2DFD"/>
    <w:rsid w:val="004F2138"/>
    <w:rsid w:val="004F3CAD"/>
    <w:rsid w:val="004F40EE"/>
    <w:rsid w:val="004F7613"/>
    <w:rsid w:val="005037D1"/>
    <w:rsid w:val="00510E39"/>
    <w:rsid w:val="00527FCC"/>
    <w:rsid w:val="005349A6"/>
    <w:rsid w:val="00545D01"/>
    <w:rsid w:val="00552205"/>
    <w:rsid w:val="00561157"/>
    <w:rsid w:val="005637F1"/>
    <w:rsid w:val="00570367"/>
    <w:rsid w:val="0057366D"/>
    <w:rsid w:val="00576858"/>
    <w:rsid w:val="00581265"/>
    <w:rsid w:val="005842FF"/>
    <w:rsid w:val="0059398F"/>
    <w:rsid w:val="005957D9"/>
    <w:rsid w:val="005C2D9A"/>
    <w:rsid w:val="005D1F37"/>
    <w:rsid w:val="005D3F89"/>
    <w:rsid w:val="005E5E3D"/>
    <w:rsid w:val="005F5F00"/>
    <w:rsid w:val="00605F54"/>
    <w:rsid w:val="006078A7"/>
    <w:rsid w:val="00607B79"/>
    <w:rsid w:val="00613FA9"/>
    <w:rsid w:val="0061664C"/>
    <w:rsid w:val="006300A5"/>
    <w:rsid w:val="00631B7D"/>
    <w:rsid w:val="0063201C"/>
    <w:rsid w:val="00635F0B"/>
    <w:rsid w:val="00635FD8"/>
    <w:rsid w:val="006449DF"/>
    <w:rsid w:val="00651D4F"/>
    <w:rsid w:val="00655E11"/>
    <w:rsid w:val="0066033C"/>
    <w:rsid w:val="00663D9D"/>
    <w:rsid w:val="0066762F"/>
    <w:rsid w:val="00671F24"/>
    <w:rsid w:val="00676C5C"/>
    <w:rsid w:val="00682F41"/>
    <w:rsid w:val="0068347E"/>
    <w:rsid w:val="006B1C9B"/>
    <w:rsid w:val="006B260F"/>
    <w:rsid w:val="006B537F"/>
    <w:rsid w:val="006C6FF2"/>
    <w:rsid w:val="006E2FE3"/>
    <w:rsid w:val="006E69FE"/>
    <w:rsid w:val="006F2134"/>
    <w:rsid w:val="0070034B"/>
    <w:rsid w:val="00700FEE"/>
    <w:rsid w:val="007079FB"/>
    <w:rsid w:val="00711E4B"/>
    <w:rsid w:val="007262CA"/>
    <w:rsid w:val="00730043"/>
    <w:rsid w:val="00732C45"/>
    <w:rsid w:val="00737A61"/>
    <w:rsid w:val="007536A4"/>
    <w:rsid w:val="0075556D"/>
    <w:rsid w:val="007602C5"/>
    <w:rsid w:val="0076766E"/>
    <w:rsid w:val="00784C99"/>
    <w:rsid w:val="00786215"/>
    <w:rsid w:val="00797F00"/>
    <w:rsid w:val="007A457F"/>
    <w:rsid w:val="007A5ED3"/>
    <w:rsid w:val="007D51CE"/>
    <w:rsid w:val="007E6C7C"/>
    <w:rsid w:val="007E7656"/>
    <w:rsid w:val="0080322A"/>
    <w:rsid w:val="008118F4"/>
    <w:rsid w:val="00812A75"/>
    <w:rsid w:val="00813B30"/>
    <w:rsid w:val="00821866"/>
    <w:rsid w:val="00823219"/>
    <w:rsid w:val="00842EB8"/>
    <w:rsid w:val="00851C5C"/>
    <w:rsid w:val="00854314"/>
    <w:rsid w:val="00855231"/>
    <w:rsid w:val="00871414"/>
    <w:rsid w:val="00890E93"/>
    <w:rsid w:val="008A4D27"/>
    <w:rsid w:val="008A555E"/>
    <w:rsid w:val="008B4696"/>
    <w:rsid w:val="008B669A"/>
    <w:rsid w:val="008D161B"/>
    <w:rsid w:val="008D5451"/>
    <w:rsid w:val="008D575C"/>
    <w:rsid w:val="008E3889"/>
    <w:rsid w:val="008E5E72"/>
    <w:rsid w:val="008F4106"/>
    <w:rsid w:val="00905B53"/>
    <w:rsid w:val="00914C77"/>
    <w:rsid w:val="00914D34"/>
    <w:rsid w:val="00923760"/>
    <w:rsid w:val="00923CFC"/>
    <w:rsid w:val="00931E2F"/>
    <w:rsid w:val="00933F17"/>
    <w:rsid w:val="0094552E"/>
    <w:rsid w:val="009467D4"/>
    <w:rsid w:val="00950638"/>
    <w:rsid w:val="00953B80"/>
    <w:rsid w:val="00954BEE"/>
    <w:rsid w:val="00954E4B"/>
    <w:rsid w:val="009556A2"/>
    <w:rsid w:val="00956527"/>
    <w:rsid w:val="00966F05"/>
    <w:rsid w:val="00972873"/>
    <w:rsid w:val="0097652A"/>
    <w:rsid w:val="00977ADF"/>
    <w:rsid w:val="0098046E"/>
    <w:rsid w:val="00987F5C"/>
    <w:rsid w:val="00996F9A"/>
    <w:rsid w:val="009E17F4"/>
    <w:rsid w:val="009E3F84"/>
    <w:rsid w:val="009F0DF3"/>
    <w:rsid w:val="009F10B8"/>
    <w:rsid w:val="009F4683"/>
    <w:rsid w:val="009F717F"/>
    <w:rsid w:val="00A03B26"/>
    <w:rsid w:val="00A12ED8"/>
    <w:rsid w:val="00A24680"/>
    <w:rsid w:val="00A25CB5"/>
    <w:rsid w:val="00A266C6"/>
    <w:rsid w:val="00A37439"/>
    <w:rsid w:val="00A5058E"/>
    <w:rsid w:val="00A62A92"/>
    <w:rsid w:val="00A64244"/>
    <w:rsid w:val="00A66D8C"/>
    <w:rsid w:val="00A74393"/>
    <w:rsid w:val="00A90419"/>
    <w:rsid w:val="00A97532"/>
    <w:rsid w:val="00AA71E6"/>
    <w:rsid w:val="00AB1F23"/>
    <w:rsid w:val="00AC43ED"/>
    <w:rsid w:val="00AD15B1"/>
    <w:rsid w:val="00AD1691"/>
    <w:rsid w:val="00AF7244"/>
    <w:rsid w:val="00AF74E8"/>
    <w:rsid w:val="00B00681"/>
    <w:rsid w:val="00B05ADB"/>
    <w:rsid w:val="00B1123C"/>
    <w:rsid w:val="00B15357"/>
    <w:rsid w:val="00B31288"/>
    <w:rsid w:val="00B32C4A"/>
    <w:rsid w:val="00B5238B"/>
    <w:rsid w:val="00B5410B"/>
    <w:rsid w:val="00B63F45"/>
    <w:rsid w:val="00B75C52"/>
    <w:rsid w:val="00B76C30"/>
    <w:rsid w:val="00B8424C"/>
    <w:rsid w:val="00B8538C"/>
    <w:rsid w:val="00B9024D"/>
    <w:rsid w:val="00BA7BC3"/>
    <w:rsid w:val="00BB371C"/>
    <w:rsid w:val="00BB3960"/>
    <w:rsid w:val="00BC1DDD"/>
    <w:rsid w:val="00BC3D4C"/>
    <w:rsid w:val="00BC3E89"/>
    <w:rsid w:val="00BD155F"/>
    <w:rsid w:val="00BD1964"/>
    <w:rsid w:val="00BD1F03"/>
    <w:rsid w:val="00BE0863"/>
    <w:rsid w:val="00BE4F13"/>
    <w:rsid w:val="00BE792B"/>
    <w:rsid w:val="00C010CF"/>
    <w:rsid w:val="00C064A2"/>
    <w:rsid w:val="00C1125D"/>
    <w:rsid w:val="00C133FE"/>
    <w:rsid w:val="00C165FC"/>
    <w:rsid w:val="00C303A8"/>
    <w:rsid w:val="00C3360A"/>
    <w:rsid w:val="00C3376A"/>
    <w:rsid w:val="00C35087"/>
    <w:rsid w:val="00C37B86"/>
    <w:rsid w:val="00C46EF6"/>
    <w:rsid w:val="00C47F47"/>
    <w:rsid w:val="00C53A74"/>
    <w:rsid w:val="00C5632F"/>
    <w:rsid w:val="00C633A7"/>
    <w:rsid w:val="00C70971"/>
    <w:rsid w:val="00C71DB9"/>
    <w:rsid w:val="00C81290"/>
    <w:rsid w:val="00C82472"/>
    <w:rsid w:val="00C90C9A"/>
    <w:rsid w:val="00CA15AA"/>
    <w:rsid w:val="00CE5689"/>
    <w:rsid w:val="00CF4D31"/>
    <w:rsid w:val="00CF5D04"/>
    <w:rsid w:val="00CF7281"/>
    <w:rsid w:val="00D070B0"/>
    <w:rsid w:val="00D12804"/>
    <w:rsid w:val="00D15491"/>
    <w:rsid w:val="00D161B6"/>
    <w:rsid w:val="00D200CF"/>
    <w:rsid w:val="00D27E6F"/>
    <w:rsid w:val="00D27E99"/>
    <w:rsid w:val="00D42B61"/>
    <w:rsid w:val="00D4607B"/>
    <w:rsid w:val="00D50ACA"/>
    <w:rsid w:val="00D56CAF"/>
    <w:rsid w:val="00D66274"/>
    <w:rsid w:val="00D74249"/>
    <w:rsid w:val="00D805EA"/>
    <w:rsid w:val="00D827FE"/>
    <w:rsid w:val="00D93266"/>
    <w:rsid w:val="00D971B1"/>
    <w:rsid w:val="00DA5F03"/>
    <w:rsid w:val="00DC2D09"/>
    <w:rsid w:val="00DC55EB"/>
    <w:rsid w:val="00DD28F9"/>
    <w:rsid w:val="00DD4812"/>
    <w:rsid w:val="00DD6029"/>
    <w:rsid w:val="00DE60EC"/>
    <w:rsid w:val="00DF264D"/>
    <w:rsid w:val="00DF5C90"/>
    <w:rsid w:val="00E04482"/>
    <w:rsid w:val="00E1005C"/>
    <w:rsid w:val="00E14BF9"/>
    <w:rsid w:val="00E23FC3"/>
    <w:rsid w:val="00E36309"/>
    <w:rsid w:val="00E43E38"/>
    <w:rsid w:val="00E63862"/>
    <w:rsid w:val="00E83A53"/>
    <w:rsid w:val="00E90FBD"/>
    <w:rsid w:val="00E91AAD"/>
    <w:rsid w:val="00EA0E02"/>
    <w:rsid w:val="00EA1491"/>
    <w:rsid w:val="00EB3427"/>
    <w:rsid w:val="00EB369A"/>
    <w:rsid w:val="00EC47AD"/>
    <w:rsid w:val="00ED0E25"/>
    <w:rsid w:val="00EE738E"/>
    <w:rsid w:val="00EF2046"/>
    <w:rsid w:val="00EF41D1"/>
    <w:rsid w:val="00F03342"/>
    <w:rsid w:val="00F12867"/>
    <w:rsid w:val="00F357FD"/>
    <w:rsid w:val="00F40368"/>
    <w:rsid w:val="00F65599"/>
    <w:rsid w:val="00F711AF"/>
    <w:rsid w:val="00F738C3"/>
    <w:rsid w:val="00F75DEB"/>
    <w:rsid w:val="00F82281"/>
    <w:rsid w:val="00F86A97"/>
    <w:rsid w:val="00F901DE"/>
    <w:rsid w:val="00F933F8"/>
    <w:rsid w:val="00F977E8"/>
    <w:rsid w:val="00FB30E8"/>
    <w:rsid w:val="00FB7D4A"/>
    <w:rsid w:val="00FC1476"/>
    <w:rsid w:val="00FC7D14"/>
    <w:rsid w:val="00FD38ED"/>
    <w:rsid w:val="00FE3781"/>
    <w:rsid w:val="00FF534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5" type="connector" idref="#AutoShape 5"/>
        <o:r id="V:Rule6" type="connector" idref="#AutoShape 7"/>
        <o:r id="V:Rule7" type="connector" idref="#AutoShape 8"/>
        <o:r id="V:Rule8" type="connector" idref="#AutoShape 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06"/>
    <w:rPr>
      <w:rFonts w:asciiTheme="majorHAnsi" w:hAnsiTheme="majorHAns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C303A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3A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251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9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9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69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30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0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325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unhideWhenUsed/>
    <w:rsid w:val="004501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0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45017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50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71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1C3"/>
    <w:pPr>
      <w:spacing w:after="200"/>
    </w:pPr>
    <w:rPr>
      <w:rFonts w:eastAsiaTheme="minorEastAsia"/>
      <w:sz w:val="20"/>
      <w:szCs w:val="20"/>
      <w:lang w:eastAsia="es-UY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1C3"/>
    <w:rPr>
      <w:rFonts w:eastAsiaTheme="minorEastAsia"/>
      <w:sz w:val="20"/>
      <w:szCs w:val="20"/>
      <w:lang w:eastAsia="es-UY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D4C95"/>
    <w:pPr>
      <w:ind w:left="22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D4C95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D4C95"/>
    <w:pPr>
      <w:ind w:left="44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D4C95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1D4C95"/>
    <w:pPr>
      <w:spacing w:line="276" w:lineRule="auto"/>
      <w:outlineLvl w:val="9"/>
    </w:pPr>
    <w:rPr>
      <w:lang w:eastAsia="es-UY"/>
    </w:rPr>
  </w:style>
  <w:style w:type="paragraph" w:styleId="ndice1">
    <w:name w:val="index 1"/>
    <w:basedOn w:val="Normal"/>
    <w:next w:val="Normal"/>
    <w:autoRedefine/>
    <w:uiPriority w:val="99"/>
    <w:unhideWhenUsed/>
    <w:rsid w:val="00027B49"/>
    <w:pPr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027B49"/>
    <w:pPr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027B49"/>
    <w:pPr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027B49"/>
    <w:pPr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027B49"/>
    <w:pPr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027B49"/>
    <w:pPr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027B49"/>
    <w:pPr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027B49"/>
    <w:pPr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027B49"/>
    <w:pPr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027B49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TDC4">
    <w:name w:val="toc 4"/>
    <w:basedOn w:val="Normal"/>
    <w:next w:val="Normal"/>
    <w:autoRedefine/>
    <w:uiPriority w:val="39"/>
    <w:unhideWhenUsed/>
    <w:rsid w:val="00485BB9"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85BB9"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85BB9"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85BB9"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85BB9"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85BB9"/>
    <w:pPr>
      <w:ind w:left="1760"/>
    </w:pPr>
    <w:rPr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37503"/>
    <w:rPr>
      <w:b/>
      <w:bCs/>
    </w:rPr>
  </w:style>
  <w:style w:type="character" w:customStyle="1" w:styleId="object">
    <w:name w:val="object"/>
    <w:basedOn w:val="Fuentedeprrafopredeter"/>
    <w:rsid w:val="0003750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E16"/>
    <w:pPr>
      <w:spacing w:after="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E16"/>
    <w:rPr>
      <w:rFonts w:eastAsiaTheme="minorEastAsia"/>
      <w:b/>
      <w:bCs/>
      <w:sz w:val="20"/>
      <w:szCs w:val="20"/>
      <w:lang w:eastAsia="es-UY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F2138"/>
    <w:rPr>
      <w:rFonts w:ascii="Consolas" w:hAnsi="Consolas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F2138"/>
    <w:rPr>
      <w:rFonts w:ascii="Consolas" w:hAnsi="Consolas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52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205"/>
  </w:style>
  <w:style w:type="paragraph" w:styleId="Piedepgina">
    <w:name w:val="footer"/>
    <w:basedOn w:val="Normal"/>
    <w:link w:val="PiedepginaCar"/>
    <w:uiPriority w:val="99"/>
    <w:unhideWhenUsed/>
    <w:rsid w:val="00552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205"/>
  </w:style>
  <w:style w:type="paragraph" w:styleId="Revisin">
    <w:name w:val="Revision"/>
    <w:hidden/>
    <w:uiPriority w:val="99"/>
    <w:semiHidden/>
    <w:rsid w:val="00A12ED8"/>
    <w:rPr>
      <w:rFonts w:asciiTheme="majorHAnsi" w:hAnsiTheme="majorHAnsi" w:cs="Arial"/>
    </w:rPr>
  </w:style>
  <w:style w:type="paragraph" w:styleId="Sinespaciado">
    <w:name w:val="No Spacing"/>
    <w:uiPriority w:val="1"/>
    <w:qFormat/>
    <w:rsid w:val="0097652A"/>
    <w:rPr>
      <w:rFonts w:asciiTheme="majorHAnsi" w:hAnsiTheme="majorHAns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39BD-ECE1-464A-837E-C10A56EB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ppittini</dc:creator>
  <cp:lastModifiedBy>ppittini</cp:lastModifiedBy>
  <cp:revision>6</cp:revision>
  <dcterms:created xsi:type="dcterms:W3CDTF">2020-03-11T15:45:00Z</dcterms:created>
  <dcterms:modified xsi:type="dcterms:W3CDTF">2020-03-11T15:51:00Z</dcterms:modified>
</cp:coreProperties>
</file>